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CD" w:rsidRPr="001A22CD" w:rsidRDefault="001A22CD" w:rsidP="001A22CD">
      <w:pPr>
        <w:spacing w:after="0" w:line="240" w:lineRule="auto"/>
        <w:ind w:firstLine="142"/>
        <w:rPr>
          <w:rFonts w:ascii="Times New Roman" w:hAnsi="Times New Roman"/>
          <w:sz w:val="20"/>
          <w:szCs w:val="20"/>
          <w:lang w:eastAsia="ru-RU"/>
        </w:rPr>
      </w:pPr>
      <w:r w:rsidRPr="001A22CD">
        <w:rPr>
          <w:rFonts w:ascii="Verdana" w:hAnsi="Verdana"/>
          <w:sz w:val="20"/>
          <w:szCs w:val="20"/>
        </w:rPr>
        <w:t xml:space="preserve">                                                                 </w:t>
      </w:r>
      <w:r>
        <w:rPr>
          <w:rFonts w:ascii="Verdana" w:hAnsi="Verdana"/>
          <w:sz w:val="20"/>
          <w:szCs w:val="20"/>
        </w:rPr>
        <w:t xml:space="preserve">     </w:t>
      </w:r>
      <w:r w:rsidRPr="001A22CD">
        <w:rPr>
          <w:rFonts w:ascii="Times New Roman" w:hAnsi="Times New Roman"/>
          <w:sz w:val="20"/>
          <w:szCs w:val="20"/>
          <w:lang w:eastAsia="ru-RU"/>
        </w:rPr>
        <w:t>ПРИНЯТО                                                                         УТВЕРЖДАЮ</w:t>
      </w:r>
    </w:p>
    <w:p w:rsidR="001A22CD" w:rsidRPr="001A22CD" w:rsidRDefault="001A22CD" w:rsidP="001A22CD">
      <w:pPr>
        <w:spacing w:after="0" w:line="240" w:lineRule="auto"/>
        <w:ind w:firstLine="142"/>
        <w:rPr>
          <w:rFonts w:ascii="Times New Roman" w:hAnsi="Times New Roman"/>
          <w:sz w:val="20"/>
          <w:szCs w:val="20"/>
          <w:lang w:eastAsia="ru-RU"/>
        </w:rPr>
      </w:pPr>
      <w:r w:rsidRPr="001A22CD">
        <w:rPr>
          <w:rFonts w:ascii="Times New Roman" w:hAnsi="Times New Roman"/>
          <w:sz w:val="20"/>
          <w:szCs w:val="20"/>
          <w:lang w:eastAsia="ru-RU"/>
        </w:rPr>
        <w:t xml:space="preserve">        на педагогическом совете                                                директор МОУ «Оршинская СОШ»</w:t>
      </w:r>
    </w:p>
    <w:p w:rsidR="001A22CD" w:rsidRPr="001A22CD" w:rsidRDefault="001A22CD" w:rsidP="001A22CD">
      <w:pPr>
        <w:spacing w:after="0" w:line="240" w:lineRule="auto"/>
        <w:ind w:firstLine="142"/>
        <w:rPr>
          <w:rFonts w:ascii="Times New Roman" w:hAnsi="Times New Roman"/>
          <w:sz w:val="20"/>
          <w:szCs w:val="20"/>
          <w:lang w:eastAsia="ru-RU"/>
        </w:rPr>
      </w:pPr>
      <w:r w:rsidRPr="001A22CD">
        <w:rPr>
          <w:rFonts w:ascii="Times New Roman" w:hAnsi="Times New Roman"/>
          <w:sz w:val="20"/>
          <w:szCs w:val="20"/>
          <w:lang w:eastAsia="ru-RU"/>
        </w:rPr>
        <w:t xml:space="preserve">        Протокол №___                                                                    ___________Е.Е. Лебедева</w:t>
      </w:r>
    </w:p>
    <w:p w:rsidR="001A22CD" w:rsidRPr="001A22CD" w:rsidRDefault="001A22CD" w:rsidP="001A22CD">
      <w:pPr>
        <w:spacing w:after="0" w:line="240" w:lineRule="auto"/>
        <w:ind w:firstLine="142"/>
        <w:rPr>
          <w:rFonts w:ascii="Times New Roman" w:hAnsi="Times New Roman"/>
          <w:sz w:val="20"/>
          <w:szCs w:val="20"/>
          <w:lang w:eastAsia="ru-RU"/>
        </w:rPr>
      </w:pPr>
      <w:r w:rsidRPr="001A22CD">
        <w:rPr>
          <w:rFonts w:ascii="Times New Roman" w:hAnsi="Times New Roman"/>
          <w:sz w:val="20"/>
          <w:szCs w:val="20"/>
          <w:lang w:eastAsia="ru-RU"/>
        </w:rPr>
        <w:t xml:space="preserve">        «___» ___________20__г.                                                Приказ  №__ «___»___________20___г.</w:t>
      </w:r>
    </w:p>
    <w:p w:rsidR="001A22CD" w:rsidRPr="001A22CD" w:rsidRDefault="001A22CD" w:rsidP="001A22CD">
      <w:pPr>
        <w:spacing w:after="0" w:line="240" w:lineRule="auto"/>
        <w:ind w:firstLine="142"/>
        <w:rPr>
          <w:rFonts w:ascii="Times New Roman" w:hAnsi="Times New Roman"/>
          <w:sz w:val="20"/>
          <w:szCs w:val="20"/>
          <w:lang w:eastAsia="ru-RU"/>
        </w:rPr>
      </w:pPr>
      <w:r w:rsidRPr="001A22CD">
        <w:rPr>
          <w:rFonts w:ascii="Times New Roman" w:hAnsi="Times New Roman"/>
          <w:sz w:val="20"/>
          <w:szCs w:val="20"/>
          <w:lang w:eastAsia="ru-RU"/>
        </w:rPr>
        <w:t> </w:t>
      </w:r>
    </w:p>
    <w:p w:rsidR="001A22CD" w:rsidRPr="001A22CD" w:rsidRDefault="001A22CD" w:rsidP="001A22CD">
      <w:pPr>
        <w:spacing w:after="0" w:line="240" w:lineRule="auto"/>
        <w:ind w:firstLine="142"/>
        <w:rPr>
          <w:rFonts w:ascii="Verdana" w:hAnsi="Verdana"/>
          <w:b/>
          <w:color w:val="000000" w:themeColor="text1"/>
          <w:sz w:val="20"/>
          <w:szCs w:val="20"/>
        </w:rPr>
      </w:pPr>
      <w:r w:rsidRPr="001A22CD">
        <w:rPr>
          <w:rFonts w:ascii="Verdana" w:hAnsi="Verdana"/>
          <w:b/>
          <w:color w:val="000000" w:themeColor="text1"/>
          <w:sz w:val="20"/>
          <w:szCs w:val="20"/>
        </w:rPr>
        <w:t xml:space="preserve">                                                                 ПОЛОЖЕНИЕ </w:t>
      </w:r>
      <w:r w:rsidRPr="001A22CD">
        <w:rPr>
          <w:rFonts w:ascii="Verdana" w:hAnsi="Verdana"/>
          <w:b/>
          <w:color w:val="000000" w:themeColor="text1"/>
          <w:sz w:val="20"/>
          <w:szCs w:val="20"/>
        </w:rPr>
        <w:br/>
        <w:t xml:space="preserve">                                                              о </w:t>
      </w:r>
      <w:proofErr w:type="spellStart"/>
      <w:r w:rsidRPr="001A22CD">
        <w:rPr>
          <w:rFonts w:ascii="Verdana" w:hAnsi="Verdana"/>
          <w:b/>
          <w:color w:val="000000" w:themeColor="text1"/>
          <w:sz w:val="20"/>
          <w:szCs w:val="20"/>
        </w:rPr>
        <w:t>портфолио</w:t>
      </w:r>
      <w:proofErr w:type="spellEnd"/>
      <w:r w:rsidRPr="001A22CD">
        <w:rPr>
          <w:rFonts w:ascii="Verdana" w:hAnsi="Verdana"/>
          <w:b/>
          <w:color w:val="000000" w:themeColor="text1"/>
          <w:sz w:val="20"/>
          <w:szCs w:val="20"/>
        </w:rPr>
        <w:t xml:space="preserve"> ученика</w:t>
      </w:r>
    </w:p>
    <w:p w:rsidR="001A22CD" w:rsidRDefault="001A22CD" w:rsidP="001A22CD">
      <w:pPr>
        <w:spacing w:after="0" w:line="240" w:lineRule="auto"/>
        <w:ind w:firstLine="142"/>
        <w:rPr>
          <w:rFonts w:ascii="Verdana" w:hAnsi="Verdana"/>
          <w:sz w:val="20"/>
          <w:szCs w:val="20"/>
        </w:rPr>
      </w:pPr>
      <w:r w:rsidRPr="001A22CD">
        <w:rPr>
          <w:rFonts w:ascii="Verdana" w:hAnsi="Verdana"/>
          <w:b/>
          <w:color w:val="000000" w:themeColor="text1"/>
          <w:sz w:val="20"/>
          <w:szCs w:val="20"/>
        </w:rPr>
        <w:t xml:space="preserve">                                                           в МОУ «Оршинская СОШ» </w:t>
      </w:r>
      <w:r w:rsidRPr="001A22CD">
        <w:rPr>
          <w:rFonts w:ascii="Verdana" w:hAnsi="Verdana"/>
          <w:b/>
          <w:color w:val="000000" w:themeColor="text1"/>
          <w:sz w:val="20"/>
          <w:szCs w:val="20"/>
        </w:rPr>
        <w:br/>
      </w:r>
      <w:r w:rsidRPr="001A22CD">
        <w:rPr>
          <w:rFonts w:ascii="Verdana" w:hAnsi="Verdana"/>
          <w:b/>
          <w:color w:val="000000" w:themeColor="text1"/>
          <w:sz w:val="20"/>
          <w:szCs w:val="20"/>
        </w:rPr>
        <w:br/>
      </w:r>
      <w:r w:rsidRPr="001A22CD">
        <w:rPr>
          <w:rFonts w:ascii="Verdana" w:hAnsi="Verdana"/>
          <w:b/>
          <w:sz w:val="20"/>
          <w:szCs w:val="20"/>
        </w:rPr>
        <w:t>1. Общие положения</w:t>
      </w:r>
      <w:r w:rsidRPr="001A22CD">
        <w:rPr>
          <w:rFonts w:ascii="Verdana" w:hAnsi="Verdana"/>
          <w:sz w:val="20"/>
          <w:szCs w:val="20"/>
        </w:rPr>
        <w:t xml:space="preserve"> </w:t>
      </w:r>
      <w:r w:rsidRPr="001A22CD">
        <w:rPr>
          <w:rFonts w:ascii="Verdana" w:hAnsi="Verdana"/>
          <w:sz w:val="20"/>
          <w:szCs w:val="20"/>
        </w:rPr>
        <w:br/>
        <w:t xml:space="preserve">1.1. Настоящее Положение разработано в соответствии с Законом РФ «Об образовании», </w:t>
      </w:r>
    </w:p>
    <w:p w:rsidR="00E35A96" w:rsidRPr="001A22CD" w:rsidRDefault="001A22CD" w:rsidP="001A22CD">
      <w:pPr>
        <w:spacing w:after="0" w:line="240" w:lineRule="auto"/>
        <w:rPr>
          <w:rFonts w:ascii="Verdana" w:hAnsi="Verdana"/>
          <w:sz w:val="20"/>
          <w:szCs w:val="20"/>
        </w:rPr>
      </w:pPr>
      <w:r w:rsidRPr="001A22CD">
        <w:rPr>
          <w:rFonts w:ascii="Verdana" w:hAnsi="Verdana"/>
          <w:sz w:val="20"/>
          <w:szCs w:val="20"/>
        </w:rPr>
        <w:t xml:space="preserve">1.2. </w:t>
      </w:r>
      <w:proofErr w:type="spellStart"/>
      <w:proofErr w:type="gramStart"/>
      <w:r w:rsidRPr="001A22CD">
        <w:rPr>
          <w:rFonts w:ascii="Verdana" w:hAnsi="Verdana"/>
          <w:sz w:val="20"/>
          <w:szCs w:val="20"/>
        </w:rPr>
        <w:t>Портфолио</w:t>
      </w:r>
      <w:proofErr w:type="spellEnd"/>
      <w:r w:rsidRPr="001A22CD">
        <w:rPr>
          <w:rFonts w:ascii="Verdana" w:hAnsi="Verdana"/>
          <w:sz w:val="20"/>
          <w:szCs w:val="20"/>
        </w:rPr>
        <w:t xml:space="preserve"> - это эффективное средство мониторинга образовательных достижений учащихся, это собрание личных достижений ученика, которое формируется лично учеником и реально показывает его уровень подготовленности и активности в различных учебных и </w:t>
      </w:r>
      <w:proofErr w:type="spellStart"/>
      <w:r w:rsidRPr="001A22CD">
        <w:rPr>
          <w:rFonts w:ascii="Verdana" w:hAnsi="Verdana"/>
          <w:sz w:val="20"/>
          <w:szCs w:val="20"/>
        </w:rPr>
        <w:t>внеучебных</w:t>
      </w:r>
      <w:proofErr w:type="spellEnd"/>
      <w:r w:rsidRPr="001A22CD">
        <w:rPr>
          <w:rFonts w:ascii="Verdana" w:hAnsi="Verdana"/>
          <w:sz w:val="20"/>
          <w:szCs w:val="20"/>
        </w:rPr>
        <w:t xml:space="preserve"> видах деятельности в школе и за ее пределами, это современная форма оценивания образовательных результатов в учебной, творческой, исследовательской и других видов деятельности, это форма фиксирования личных планов и достижений, служащая</w:t>
      </w:r>
      <w:proofErr w:type="gramEnd"/>
      <w:r w:rsidRPr="001A22CD">
        <w:rPr>
          <w:rFonts w:ascii="Verdana" w:hAnsi="Verdana"/>
          <w:sz w:val="20"/>
          <w:szCs w:val="20"/>
        </w:rPr>
        <w:t xml:space="preserve"> связующим звеном между школой и профессиональными учебными заведениями, вузами. </w:t>
      </w:r>
      <w:r w:rsidRPr="001A22CD">
        <w:rPr>
          <w:rFonts w:ascii="Verdana" w:hAnsi="Verdana"/>
          <w:sz w:val="20"/>
          <w:szCs w:val="20"/>
        </w:rPr>
        <w:br/>
        <w:t xml:space="preserve">1.3. Цели создания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 отслеживание, учет, оценивание индивидуальных достижений обучающихся; повышение образовательной активности школьников; индивидуализация образования </w:t>
      </w:r>
      <w:r w:rsidRPr="001A22CD">
        <w:rPr>
          <w:rFonts w:ascii="Verdana" w:hAnsi="Verdana"/>
          <w:sz w:val="20"/>
          <w:szCs w:val="20"/>
        </w:rPr>
        <w:br/>
        <w:t xml:space="preserve">1.4. Функции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w:t>
      </w:r>
      <w:r w:rsidRPr="001A22CD">
        <w:rPr>
          <w:rFonts w:ascii="Verdana" w:hAnsi="Verdana"/>
          <w:sz w:val="20"/>
          <w:szCs w:val="20"/>
        </w:rPr>
        <w:br/>
        <w:t xml:space="preserve">• фиксирование изменений и роста достижений учащегося за определенный период времени; </w:t>
      </w:r>
      <w:r w:rsidRPr="001A22CD">
        <w:rPr>
          <w:rFonts w:ascii="Verdana" w:hAnsi="Verdana"/>
          <w:sz w:val="20"/>
          <w:szCs w:val="20"/>
        </w:rPr>
        <w:br/>
        <w:t xml:space="preserve">• поощрение результатов деятельности учащихся; </w:t>
      </w:r>
      <w:r w:rsidRPr="001A22CD">
        <w:rPr>
          <w:rFonts w:ascii="Verdana" w:hAnsi="Verdana"/>
          <w:sz w:val="20"/>
          <w:szCs w:val="20"/>
        </w:rPr>
        <w:br/>
        <w:t xml:space="preserve">• обеспечение непрерывности процесса обучения учащихся; </w:t>
      </w:r>
      <w:r w:rsidRPr="001A22CD">
        <w:rPr>
          <w:rFonts w:ascii="Verdana" w:hAnsi="Verdana"/>
          <w:sz w:val="20"/>
          <w:szCs w:val="20"/>
        </w:rPr>
        <w:br/>
        <w:t xml:space="preserve">• поддержание учебных целей и высокой учебной мотивации учащихся; </w:t>
      </w:r>
      <w:r w:rsidRPr="001A22CD">
        <w:rPr>
          <w:rFonts w:ascii="Verdana" w:hAnsi="Verdana"/>
          <w:sz w:val="20"/>
          <w:szCs w:val="20"/>
        </w:rPr>
        <w:br/>
        <w:t xml:space="preserve">• поощрение активности и самостоятельности учащихся; </w:t>
      </w:r>
      <w:r w:rsidRPr="001A22CD">
        <w:rPr>
          <w:rFonts w:ascii="Verdana" w:hAnsi="Verdana"/>
          <w:sz w:val="20"/>
          <w:szCs w:val="20"/>
        </w:rPr>
        <w:br/>
        <w:t xml:space="preserve">• развитие навыков самооценки и </w:t>
      </w:r>
      <w:proofErr w:type="spellStart"/>
      <w:r w:rsidRPr="001A22CD">
        <w:rPr>
          <w:rFonts w:ascii="Verdana" w:hAnsi="Verdana"/>
          <w:sz w:val="20"/>
          <w:szCs w:val="20"/>
        </w:rPr>
        <w:t>самопрезентации</w:t>
      </w:r>
      <w:proofErr w:type="spellEnd"/>
      <w:r w:rsidRPr="001A22CD">
        <w:rPr>
          <w:rFonts w:ascii="Verdana" w:hAnsi="Verdana"/>
          <w:sz w:val="20"/>
          <w:szCs w:val="20"/>
        </w:rPr>
        <w:t xml:space="preserve"> учащимися своих достижений. </w:t>
      </w:r>
      <w:r w:rsidRPr="001A22CD">
        <w:rPr>
          <w:rFonts w:ascii="Verdana" w:hAnsi="Verdana"/>
          <w:sz w:val="20"/>
          <w:szCs w:val="20"/>
        </w:rPr>
        <w:br/>
        <w:t xml:space="preserve">1.5. Принципы построения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w:t>
      </w:r>
      <w:r w:rsidRPr="001A22CD">
        <w:rPr>
          <w:rFonts w:ascii="Verdana" w:hAnsi="Verdana"/>
          <w:sz w:val="20"/>
          <w:szCs w:val="20"/>
        </w:rPr>
        <w:br/>
        <w:t xml:space="preserve">• открытость; • системность; • доступность; • полнота представления. </w:t>
      </w:r>
      <w:r w:rsidRPr="001A22CD">
        <w:rPr>
          <w:rFonts w:ascii="Verdana" w:hAnsi="Verdana"/>
          <w:sz w:val="20"/>
          <w:szCs w:val="20"/>
        </w:rPr>
        <w:br/>
      </w:r>
      <w:r w:rsidRPr="001A22CD">
        <w:rPr>
          <w:rFonts w:ascii="Verdana" w:hAnsi="Verdana"/>
          <w:sz w:val="20"/>
          <w:szCs w:val="20"/>
        </w:rPr>
        <w:br/>
      </w:r>
      <w:r w:rsidRPr="001A22CD">
        <w:rPr>
          <w:rFonts w:ascii="Verdana" w:hAnsi="Verdana"/>
          <w:b/>
          <w:sz w:val="20"/>
          <w:szCs w:val="20"/>
        </w:rPr>
        <w:t xml:space="preserve">2. Структура содержания </w:t>
      </w:r>
      <w:proofErr w:type="spellStart"/>
      <w:r w:rsidRPr="001A22CD">
        <w:rPr>
          <w:rFonts w:ascii="Verdana" w:hAnsi="Verdana"/>
          <w:b/>
          <w:sz w:val="20"/>
          <w:szCs w:val="20"/>
        </w:rPr>
        <w:t>портфолио</w:t>
      </w:r>
      <w:proofErr w:type="spellEnd"/>
      <w:r w:rsidRPr="001A22CD">
        <w:rPr>
          <w:rFonts w:ascii="Verdana" w:hAnsi="Verdana"/>
          <w:b/>
          <w:sz w:val="20"/>
          <w:szCs w:val="20"/>
        </w:rPr>
        <w:t>.</w:t>
      </w:r>
      <w:r w:rsidRPr="001A22CD">
        <w:rPr>
          <w:rFonts w:ascii="Verdana" w:hAnsi="Verdana"/>
          <w:sz w:val="20"/>
          <w:szCs w:val="20"/>
        </w:rPr>
        <w:t xml:space="preserve"> </w:t>
      </w:r>
      <w:r w:rsidRPr="001A22CD">
        <w:rPr>
          <w:rFonts w:ascii="Verdana" w:hAnsi="Verdana"/>
          <w:sz w:val="20"/>
          <w:szCs w:val="20"/>
        </w:rPr>
        <w:br/>
        <w:t xml:space="preserve">2.1.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имеет 6 разделов: </w:t>
      </w:r>
      <w:r w:rsidRPr="001A22CD">
        <w:rPr>
          <w:rFonts w:ascii="Verdana" w:hAnsi="Verdana"/>
          <w:sz w:val="20"/>
          <w:szCs w:val="20"/>
        </w:rPr>
        <w:br/>
      </w:r>
      <w:proofErr w:type="gramStart"/>
      <w:r w:rsidRPr="001A22CD">
        <w:rPr>
          <w:rFonts w:ascii="Verdana" w:hAnsi="Verdana"/>
          <w:sz w:val="20"/>
          <w:szCs w:val="20"/>
        </w:rPr>
        <w:t xml:space="preserve">Раздел 1 «Общие данные личности»: </w:t>
      </w:r>
      <w:r w:rsidRPr="001A22CD">
        <w:rPr>
          <w:rFonts w:ascii="Verdana" w:hAnsi="Verdana"/>
          <w:sz w:val="20"/>
          <w:szCs w:val="20"/>
        </w:rPr>
        <w:br/>
        <w:t xml:space="preserve">• первый (титульный) лист (фамилия, имя, отчество, год рождения); </w:t>
      </w:r>
      <w:r w:rsidRPr="001A22CD">
        <w:rPr>
          <w:rFonts w:ascii="Verdana" w:hAnsi="Verdana"/>
          <w:sz w:val="20"/>
          <w:szCs w:val="20"/>
        </w:rPr>
        <w:br/>
        <w:t xml:space="preserve">• фотография, </w:t>
      </w:r>
      <w:proofErr w:type="spellStart"/>
      <w:r w:rsidRPr="001A22CD">
        <w:rPr>
          <w:rFonts w:ascii="Verdana" w:hAnsi="Verdana"/>
          <w:sz w:val="20"/>
          <w:szCs w:val="20"/>
        </w:rPr>
        <w:t>самопрезентация</w:t>
      </w:r>
      <w:proofErr w:type="spellEnd"/>
      <w:r w:rsidRPr="001A22CD">
        <w:rPr>
          <w:rFonts w:ascii="Verdana" w:hAnsi="Verdana"/>
          <w:sz w:val="20"/>
          <w:szCs w:val="20"/>
        </w:rPr>
        <w:t>, автобиография (по выбору учащегося).</w:t>
      </w:r>
      <w:proofErr w:type="gramEnd"/>
      <w:r w:rsidRPr="001A22CD">
        <w:rPr>
          <w:rFonts w:ascii="Verdana" w:hAnsi="Verdana"/>
          <w:sz w:val="20"/>
          <w:szCs w:val="20"/>
        </w:rPr>
        <w:t xml:space="preserve"> </w:t>
      </w:r>
      <w:r w:rsidRPr="001A22CD">
        <w:rPr>
          <w:rFonts w:ascii="Verdana" w:hAnsi="Verdana"/>
          <w:sz w:val="20"/>
          <w:szCs w:val="20"/>
        </w:rPr>
        <w:br/>
        <w:t xml:space="preserve">Раздел 2. «Результаты учебной деятельности»: </w:t>
      </w:r>
      <w:r w:rsidRPr="001A22CD">
        <w:rPr>
          <w:rFonts w:ascii="Verdana" w:hAnsi="Verdana"/>
          <w:sz w:val="20"/>
          <w:szCs w:val="20"/>
        </w:rPr>
        <w:br/>
        <w:t>• оценки учащихся 2-11 классов по предметам учебного плана школы, за каждую четверть, итоговые</w:t>
      </w:r>
      <w:proofErr w:type="gramStart"/>
      <w:r w:rsidRPr="001A22CD">
        <w:rPr>
          <w:rFonts w:ascii="Verdana" w:hAnsi="Verdana"/>
          <w:sz w:val="20"/>
          <w:szCs w:val="20"/>
        </w:rPr>
        <w:t>.</w:t>
      </w:r>
      <w:proofErr w:type="gramEnd"/>
      <w:r w:rsidRPr="001A22CD">
        <w:rPr>
          <w:rFonts w:ascii="Verdana" w:hAnsi="Verdana"/>
          <w:sz w:val="20"/>
          <w:szCs w:val="20"/>
        </w:rPr>
        <w:t xml:space="preserve"> </w:t>
      </w:r>
      <w:r w:rsidRPr="001A22CD">
        <w:rPr>
          <w:rFonts w:ascii="Verdana" w:hAnsi="Verdana"/>
          <w:sz w:val="20"/>
          <w:szCs w:val="20"/>
        </w:rPr>
        <w:br/>
        <w:t xml:space="preserve">• </w:t>
      </w:r>
      <w:proofErr w:type="gramStart"/>
      <w:r w:rsidRPr="001A22CD">
        <w:rPr>
          <w:rFonts w:ascii="Verdana" w:hAnsi="Verdana"/>
          <w:sz w:val="20"/>
          <w:szCs w:val="20"/>
        </w:rPr>
        <w:t>р</w:t>
      </w:r>
      <w:proofErr w:type="gramEnd"/>
      <w:r w:rsidRPr="001A22CD">
        <w:rPr>
          <w:rFonts w:ascii="Verdana" w:hAnsi="Verdana"/>
          <w:sz w:val="20"/>
          <w:szCs w:val="20"/>
        </w:rPr>
        <w:t xml:space="preserve">езультаты муниципальных тестирований, пробных экзаменов, итогового тестирования. </w:t>
      </w:r>
      <w:r w:rsidRPr="001A22CD">
        <w:rPr>
          <w:rFonts w:ascii="Verdana" w:hAnsi="Verdana"/>
          <w:sz w:val="20"/>
          <w:szCs w:val="20"/>
        </w:rPr>
        <w:br/>
        <w:t xml:space="preserve">Раздел 3. </w:t>
      </w:r>
      <w:proofErr w:type="gramStart"/>
      <w:r w:rsidRPr="001A22CD">
        <w:rPr>
          <w:rFonts w:ascii="Verdana" w:hAnsi="Verdana"/>
          <w:sz w:val="20"/>
          <w:szCs w:val="20"/>
        </w:rPr>
        <w:t>«</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документов»: </w:t>
      </w:r>
      <w:r w:rsidRPr="001A22CD">
        <w:rPr>
          <w:rFonts w:ascii="Verdana" w:hAnsi="Verdana"/>
          <w:sz w:val="20"/>
          <w:szCs w:val="20"/>
        </w:rPr>
        <w:br/>
        <w:t xml:space="preserve">• грамоты, дипломы, свидетельства, удостоверения, сертификаты и другие документы, демонстрирующие результативность в той или иной области деятельности; </w:t>
      </w:r>
      <w:r w:rsidRPr="001A22CD">
        <w:rPr>
          <w:rFonts w:ascii="Verdana" w:hAnsi="Verdana"/>
          <w:sz w:val="20"/>
          <w:szCs w:val="20"/>
        </w:rPr>
        <w:br/>
        <w:t xml:space="preserve">• фотографии, вырезки, копии из средств массовой информации: газет, журналов и других изданий; </w:t>
      </w:r>
      <w:r w:rsidRPr="001A22CD">
        <w:rPr>
          <w:rFonts w:ascii="Verdana" w:hAnsi="Verdana"/>
          <w:sz w:val="20"/>
          <w:szCs w:val="20"/>
        </w:rPr>
        <w:br/>
        <w:t xml:space="preserve">• информация, подтверждающая личную учебную инициативу: курсы, тренинги, трудовой опыт, самостоятельность работы; </w:t>
      </w:r>
      <w:r w:rsidRPr="001A22CD">
        <w:rPr>
          <w:rFonts w:ascii="Verdana" w:hAnsi="Verdana"/>
          <w:sz w:val="20"/>
          <w:szCs w:val="20"/>
        </w:rPr>
        <w:br/>
        <w:t>Раздел 4.</w:t>
      </w:r>
      <w:proofErr w:type="gramEnd"/>
      <w:r w:rsidRPr="001A22CD">
        <w:rPr>
          <w:rFonts w:ascii="Verdana" w:hAnsi="Verdana"/>
          <w:sz w:val="20"/>
          <w:szCs w:val="20"/>
        </w:rPr>
        <w:t xml:space="preserve">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работ» представляет собой собрание различных творческих, проектных, исследовательских работ ученика, а также описание основных форм и направлений его учебной и творческой активности: участие в научных конференциях, конкурсах, учебных лагерях, и </w:t>
      </w:r>
      <w:proofErr w:type="spellStart"/>
      <w:proofErr w:type="gramStart"/>
      <w:r w:rsidRPr="001A22CD">
        <w:rPr>
          <w:rFonts w:ascii="Verdana" w:hAnsi="Verdana"/>
          <w:sz w:val="20"/>
          <w:szCs w:val="20"/>
        </w:rPr>
        <w:t>др</w:t>
      </w:r>
      <w:proofErr w:type="spellEnd"/>
      <w:proofErr w:type="gramEnd"/>
      <w:r w:rsidRPr="001A22CD">
        <w:rPr>
          <w:rFonts w:ascii="Verdana" w:hAnsi="Verdana"/>
          <w:sz w:val="20"/>
          <w:szCs w:val="20"/>
        </w:rPr>
        <w:t xml:space="preserve"> </w:t>
      </w:r>
      <w:r w:rsidRPr="001A22CD">
        <w:rPr>
          <w:rFonts w:ascii="Verdana" w:hAnsi="Verdana"/>
          <w:sz w:val="20"/>
          <w:szCs w:val="20"/>
        </w:rPr>
        <w:br/>
        <w:t>Раздел 5 .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отзывов»: </w:t>
      </w:r>
      <w:r w:rsidRPr="001A22CD">
        <w:rPr>
          <w:rFonts w:ascii="Verdana" w:hAnsi="Verdana"/>
          <w:sz w:val="20"/>
          <w:szCs w:val="20"/>
        </w:rPr>
        <w:br/>
        <w:t xml:space="preserve">• отзывы; </w:t>
      </w:r>
      <w:r w:rsidRPr="001A22CD">
        <w:rPr>
          <w:rFonts w:ascii="Verdana" w:hAnsi="Verdana"/>
          <w:sz w:val="20"/>
          <w:szCs w:val="20"/>
        </w:rPr>
        <w:br/>
        <w:t xml:space="preserve">• рецензии; </w:t>
      </w:r>
      <w:r w:rsidRPr="001A22CD">
        <w:rPr>
          <w:rFonts w:ascii="Verdana" w:hAnsi="Verdana"/>
          <w:sz w:val="20"/>
          <w:szCs w:val="20"/>
        </w:rPr>
        <w:br/>
        <w:t xml:space="preserve">• рекомендательные письма; </w:t>
      </w:r>
      <w:r w:rsidRPr="001A22CD">
        <w:rPr>
          <w:rFonts w:ascii="Verdana" w:hAnsi="Verdana"/>
          <w:sz w:val="20"/>
          <w:szCs w:val="20"/>
        </w:rPr>
        <w:br/>
      </w:r>
      <w:r w:rsidRPr="001A22CD">
        <w:rPr>
          <w:rFonts w:ascii="Verdana" w:hAnsi="Verdana"/>
          <w:sz w:val="20"/>
          <w:szCs w:val="20"/>
        </w:rPr>
        <w:lastRenderedPageBreak/>
        <w:t xml:space="preserve">• письма поддержки; </w:t>
      </w:r>
      <w:r w:rsidRPr="001A22CD">
        <w:rPr>
          <w:rFonts w:ascii="Verdana" w:hAnsi="Verdana"/>
          <w:sz w:val="20"/>
          <w:szCs w:val="20"/>
        </w:rPr>
        <w:br/>
        <w:t xml:space="preserve">Раздел 6. «Для души»: </w:t>
      </w:r>
      <w:r w:rsidRPr="001A22CD">
        <w:rPr>
          <w:rFonts w:ascii="Verdana" w:hAnsi="Verdana"/>
          <w:sz w:val="20"/>
          <w:szCs w:val="20"/>
        </w:rPr>
        <w:br/>
        <w:t>• отзывы друзей, учителей, родителей</w:t>
      </w:r>
      <w:proofErr w:type="gramStart"/>
      <w:r w:rsidRPr="001A22CD">
        <w:rPr>
          <w:rFonts w:ascii="Verdana" w:hAnsi="Verdana"/>
          <w:sz w:val="20"/>
          <w:szCs w:val="20"/>
        </w:rPr>
        <w:t>.</w:t>
      </w:r>
      <w:proofErr w:type="gramEnd"/>
      <w:r w:rsidRPr="001A22CD">
        <w:rPr>
          <w:rFonts w:ascii="Verdana" w:hAnsi="Verdana"/>
          <w:sz w:val="20"/>
          <w:szCs w:val="20"/>
        </w:rPr>
        <w:t xml:space="preserve"> </w:t>
      </w:r>
      <w:r w:rsidRPr="001A22CD">
        <w:rPr>
          <w:rFonts w:ascii="Verdana" w:hAnsi="Verdana"/>
          <w:sz w:val="20"/>
          <w:szCs w:val="20"/>
        </w:rPr>
        <w:br/>
        <w:t xml:space="preserve">• </w:t>
      </w:r>
      <w:proofErr w:type="gramStart"/>
      <w:r w:rsidRPr="001A22CD">
        <w:rPr>
          <w:rFonts w:ascii="Verdana" w:hAnsi="Verdana"/>
          <w:sz w:val="20"/>
          <w:szCs w:val="20"/>
        </w:rPr>
        <w:t>в</w:t>
      </w:r>
      <w:proofErr w:type="gramEnd"/>
      <w:r w:rsidRPr="001A22CD">
        <w:rPr>
          <w:rFonts w:ascii="Verdana" w:hAnsi="Verdana"/>
          <w:sz w:val="20"/>
          <w:szCs w:val="20"/>
        </w:rPr>
        <w:t xml:space="preserve">ырезки из газет про себя или друзей. </w:t>
      </w:r>
      <w:r w:rsidRPr="001A22CD">
        <w:rPr>
          <w:rFonts w:ascii="Verdana" w:hAnsi="Verdana"/>
          <w:sz w:val="20"/>
          <w:szCs w:val="20"/>
        </w:rPr>
        <w:br/>
        <w:t xml:space="preserve">• фотографии, рисунки, хобби, самое смешное, самое интересное событие в этом месяце (году), </w:t>
      </w:r>
      <w:proofErr w:type="spellStart"/>
      <w:r w:rsidRPr="001A22CD">
        <w:rPr>
          <w:rFonts w:ascii="Verdana" w:hAnsi="Verdana"/>
          <w:sz w:val="20"/>
          <w:szCs w:val="20"/>
        </w:rPr>
        <w:t>досуговые</w:t>
      </w:r>
      <w:proofErr w:type="spellEnd"/>
      <w:r w:rsidRPr="001A22CD">
        <w:rPr>
          <w:rFonts w:ascii="Verdana" w:hAnsi="Verdana"/>
          <w:sz w:val="20"/>
          <w:szCs w:val="20"/>
        </w:rPr>
        <w:t xml:space="preserve"> занятия и достижения в этих занятиях. </w:t>
      </w:r>
      <w:r w:rsidRPr="001A22CD">
        <w:rPr>
          <w:rFonts w:ascii="Verdana" w:hAnsi="Verdana"/>
          <w:sz w:val="20"/>
          <w:szCs w:val="20"/>
        </w:rPr>
        <w:br/>
        <w:t xml:space="preserve">2.2.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включает достижения учащихся на уровне школы, района, области, России. В качестве достижений рассматриваются результаты предметных олимпиад, конкурсов, полученные в школьных и внешкольных образовательных сетях и системах. </w:t>
      </w:r>
      <w:r w:rsidRPr="001A22CD">
        <w:rPr>
          <w:rFonts w:ascii="Verdana" w:hAnsi="Verdana"/>
          <w:sz w:val="20"/>
          <w:szCs w:val="20"/>
        </w:rPr>
        <w:br/>
      </w:r>
      <w:r w:rsidRPr="001A22CD">
        <w:rPr>
          <w:rFonts w:ascii="Verdana" w:hAnsi="Verdana"/>
          <w:sz w:val="20"/>
          <w:szCs w:val="20"/>
        </w:rPr>
        <w:br/>
      </w:r>
      <w:r w:rsidRPr="001A22CD">
        <w:rPr>
          <w:rFonts w:ascii="Verdana" w:hAnsi="Verdana"/>
          <w:b/>
          <w:sz w:val="20"/>
          <w:szCs w:val="20"/>
        </w:rPr>
        <w:t xml:space="preserve">3. Порядок ведения </w:t>
      </w:r>
      <w:proofErr w:type="spellStart"/>
      <w:r w:rsidRPr="001A22CD">
        <w:rPr>
          <w:rFonts w:ascii="Verdana" w:hAnsi="Verdana"/>
          <w:b/>
          <w:sz w:val="20"/>
          <w:szCs w:val="20"/>
        </w:rPr>
        <w:t>портфолио</w:t>
      </w:r>
      <w:proofErr w:type="spellEnd"/>
      <w:r w:rsidRPr="001A22CD">
        <w:rPr>
          <w:rFonts w:ascii="Verdana" w:hAnsi="Verdana"/>
          <w:b/>
          <w:sz w:val="20"/>
          <w:szCs w:val="20"/>
        </w:rPr>
        <w:t xml:space="preserve">. </w:t>
      </w:r>
      <w:r w:rsidRPr="001A22CD">
        <w:rPr>
          <w:rFonts w:ascii="Verdana" w:hAnsi="Verdana"/>
          <w:sz w:val="20"/>
          <w:szCs w:val="20"/>
        </w:rPr>
        <w:br/>
        <w:t xml:space="preserve">3.1. Общее руководство процессом создания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осуществляет заместитель директора по ВР. </w:t>
      </w:r>
      <w:r w:rsidRPr="001A22CD">
        <w:rPr>
          <w:rFonts w:ascii="Verdana" w:hAnsi="Verdana"/>
          <w:sz w:val="20"/>
          <w:szCs w:val="20"/>
        </w:rPr>
        <w:br/>
        <w:t xml:space="preserve">3.2.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ученика формируется с 1 класса по 11 класс. </w:t>
      </w:r>
      <w:r w:rsidRPr="001A22CD">
        <w:rPr>
          <w:rFonts w:ascii="Verdana" w:hAnsi="Verdana"/>
          <w:sz w:val="20"/>
          <w:szCs w:val="20"/>
        </w:rPr>
        <w:br/>
        <w:t xml:space="preserve">3.3.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ведется самим учащимся в папке-накопителе с файлами и заполняется по мере поступления информации. Каждый отдельный материал, включенный в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должен датироваться (кроме грамот, благодарностей). </w:t>
      </w:r>
      <w:r w:rsidRPr="001A22CD">
        <w:rPr>
          <w:rFonts w:ascii="Verdana" w:hAnsi="Verdana"/>
          <w:sz w:val="20"/>
          <w:szCs w:val="20"/>
        </w:rPr>
        <w:br/>
        <w:t xml:space="preserve">3.4. Работа учащихся с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сопровождается помощью взрослых: педагогов, родителей, классных руководителей. </w:t>
      </w:r>
      <w:r w:rsidRPr="001A22CD">
        <w:rPr>
          <w:rFonts w:ascii="Verdana" w:hAnsi="Verdana"/>
          <w:sz w:val="20"/>
          <w:szCs w:val="20"/>
        </w:rPr>
        <w:br/>
        <w:t xml:space="preserve">3.5. Классный руководитель осуществляет контроль и вносит коррективы и дополнения в процесс составления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w:t>
      </w:r>
      <w:r w:rsidRPr="001A22CD">
        <w:rPr>
          <w:rFonts w:ascii="Verdana" w:hAnsi="Verdana"/>
          <w:sz w:val="20"/>
          <w:szCs w:val="20"/>
        </w:rPr>
        <w:br/>
        <w:t xml:space="preserve">3.6. Родители помогают в заполнении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осуществляют </w:t>
      </w:r>
      <w:proofErr w:type="gramStart"/>
      <w:r w:rsidRPr="001A22CD">
        <w:rPr>
          <w:rFonts w:ascii="Verdana" w:hAnsi="Verdana"/>
          <w:sz w:val="20"/>
          <w:szCs w:val="20"/>
        </w:rPr>
        <w:t>контроль за</w:t>
      </w:r>
      <w:proofErr w:type="gramEnd"/>
      <w:r w:rsidRPr="001A22CD">
        <w:rPr>
          <w:rFonts w:ascii="Verdana" w:hAnsi="Verdana"/>
          <w:sz w:val="20"/>
          <w:szCs w:val="20"/>
        </w:rPr>
        <w:t xml:space="preserve"> исполнением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w:t>
      </w:r>
      <w:r w:rsidRPr="001A22CD">
        <w:rPr>
          <w:rFonts w:ascii="Verdana" w:hAnsi="Verdana"/>
          <w:sz w:val="20"/>
          <w:szCs w:val="20"/>
        </w:rPr>
        <w:br/>
        <w:t xml:space="preserve">3.7. После окончания каждого класса классный руководитель вместе с учащимися и их родителями организует выставку или иной вид презентации </w:t>
      </w:r>
      <w:proofErr w:type="spellStart"/>
      <w:r w:rsidRPr="001A22CD">
        <w:rPr>
          <w:rFonts w:ascii="Verdana" w:hAnsi="Verdana"/>
          <w:sz w:val="20"/>
          <w:szCs w:val="20"/>
        </w:rPr>
        <w:t>портфолио</w:t>
      </w:r>
      <w:proofErr w:type="spellEnd"/>
      <w:r w:rsidRPr="001A22CD">
        <w:rPr>
          <w:rFonts w:ascii="Verdana" w:hAnsi="Verdana"/>
          <w:sz w:val="20"/>
          <w:szCs w:val="20"/>
        </w:rPr>
        <w:t xml:space="preserve">. </w:t>
      </w:r>
      <w:r w:rsidRPr="001A22CD">
        <w:rPr>
          <w:rFonts w:ascii="Verdana" w:hAnsi="Verdana"/>
          <w:sz w:val="20"/>
          <w:szCs w:val="20"/>
        </w:rPr>
        <w:br/>
      </w:r>
      <w:r w:rsidRPr="001A22CD">
        <w:rPr>
          <w:rFonts w:ascii="Verdana" w:hAnsi="Verdana"/>
          <w:b/>
          <w:sz w:val="20"/>
          <w:szCs w:val="20"/>
        </w:rPr>
        <w:t xml:space="preserve">4. Учет </w:t>
      </w:r>
      <w:proofErr w:type="spellStart"/>
      <w:r w:rsidRPr="001A22CD">
        <w:rPr>
          <w:rFonts w:ascii="Verdana" w:hAnsi="Verdana"/>
          <w:b/>
          <w:sz w:val="20"/>
          <w:szCs w:val="20"/>
        </w:rPr>
        <w:t>внеучебных</w:t>
      </w:r>
      <w:proofErr w:type="spellEnd"/>
      <w:r w:rsidRPr="001A22CD">
        <w:rPr>
          <w:rFonts w:ascii="Verdana" w:hAnsi="Verdana"/>
          <w:b/>
          <w:sz w:val="20"/>
          <w:szCs w:val="20"/>
        </w:rPr>
        <w:t xml:space="preserve"> достижений обучающихся</w:t>
      </w:r>
      <w:r w:rsidRPr="001A22CD">
        <w:rPr>
          <w:rFonts w:ascii="Verdana" w:hAnsi="Verdana"/>
          <w:sz w:val="20"/>
          <w:szCs w:val="20"/>
        </w:rPr>
        <w:t xml:space="preserve"> </w:t>
      </w:r>
      <w:r w:rsidRPr="001A22CD">
        <w:rPr>
          <w:rFonts w:ascii="Verdana" w:hAnsi="Verdana"/>
          <w:sz w:val="20"/>
          <w:szCs w:val="20"/>
        </w:rPr>
        <w:br/>
        <w:t xml:space="preserve">4.1. </w:t>
      </w:r>
      <w:proofErr w:type="spellStart"/>
      <w:r w:rsidRPr="001A22CD">
        <w:rPr>
          <w:rFonts w:ascii="Verdana" w:hAnsi="Verdana"/>
          <w:sz w:val="20"/>
          <w:szCs w:val="20"/>
        </w:rPr>
        <w:t>Внеучебные</w:t>
      </w:r>
      <w:proofErr w:type="spellEnd"/>
      <w:r w:rsidRPr="001A22CD">
        <w:rPr>
          <w:rFonts w:ascii="Verdana" w:hAnsi="Verdana"/>
          <w:sz w:val="20"/>
          <w:szCs w:val="20"/>
        </w:rPr>
        <w:t xml:space="preserve"> достижения обуч</w:t>
      </w:r>
      <w:r w:rsidR="004559AC">
        <w:rPr>
          <w:rFonts w:ascii="Verdana" w:hAnsi="Verdana"/>
          <w:sz w:val="20"/>
          <w:szCs w:val="20"/>
        </w:rPr>
        <w:t>ающихся, зафиксированные в соот</w:t>
      </w:r>
      <w:r w:rsidRPr="001A22CD">
        <w:rPr>
          <w:rFonts w:ascii="Verdana" w:hAnsi="Verdana"/>
          <w:sz w:val="20"/>
          <w:szCs w:val="20"/>
        </w:rPr>
        <w:t xml:space="preserve">ветствии с разделом 2 настоящего Положения, учитываются (принимаются во внимание): </w:t>
      </w:r>
      <w:r w:rsidRPr="001A22CD">
        <w:rPr>
          <w:rFonts w:ascii="Verdana" w:hAnsi="Verdana"/>
          <w:sz w:val="20"/>
          <w:szCs w:val="20"/>
        </w:rPr>
        <w:br/>
        <w:t xml:space="preserve">при текущей, промежуточной аттестации </w:t>
      </w:r>
      <w:proofErr w:type="gramStart"/>
      <w:r w:rsidRPr="001A22CD">
        <w:rPr>
          <w:rFonts w:ascii="Verdana" w:hAnsi="Verdana"/>
          <w:sz w:val="20"/>
          <w:szCs w:val="20"/>
        </w:rPr>
        <w:t>по</w:t>
      </w:r>
      <w:proofErr w:type="gramEnd"/>
      <w:r w:rsidRPr="001A22CD">
        <w:rPr>
          <w:rFonts w:ascii="Verdana" w:hAnsi="Verdana"/>
          <w:sz w:val="20"/>
          <w:szCs w:val="20"/>
        </w:rPr>
        <w:t xml:space="preserve"> </w:t>
      </w:r>
      <w:proofErr w:type="gramStart"/>
      <w:r w:rsidRPr="001A22CD">
        <w:rPr>
          <w:rFonts w:ascii="Verdana" w:hAnsi="Verdana"/>
          <w:sz w:val="20"/>
          <w:szCs w:val="20"/>
        </w:rPr>
        <w:t>основным</w:t>
      </w:r>
      <w:proofErr w:type="gramEnd"/>
      <w:r w:rsidRPr="001A22CD">
        <w:rPr>
          <w:rFonts w:ascii="Verdana" w:hAnsi="Verdana"/>
          <w:sz w:val="20"/>
          <w:szCs w:val="20"/>
        </w:rPr>
        <w:t xml:space="preserve"> образовательным программам, реализуемым общеобразовательным учреждением; </w:t>
      </w:r>
      <w:r w:rsidRPr="001A22CD">
        <w:rPr>
          <w:rFonts w:ascii="Verdana" w:hAnsi="Verdana"/>
          <w:sz w:val="20"/>
          <w:szCs w:val="20"/>
        </w:rPr>
        <w:br/>
        <w:t>при принятии решений о переводе о</w:t>
      </w:r>
      <w:r w:rsidR="004559AC">
        <w:rPr>
          <w:rFonts w:ascii="Verdana" w:hAnsi="Verdana"/>
          <w:sz w:val="20"/>
          <w:szCs w:val="20"/>
        </w:rPr>
        <w:t>бучающегося на обучение по инди</w:t>
      </w:r>
      <w:r w:rsidRPr="001A22CD">
        <w:rPr>
          <w:rFonts w:ascii="Verdana" w:hAnsi="Verdana"/>
          <w:sz w:val="20"/>
          <w:szCs w:val="20"/>
        </w:rPr>
        <w:t>видуальному учебному плану, а также об</w:t>
      </w:r>
      <w:r w:rsidR="004559AC">
        <w:rPr>
          <w:rFonts w:ascii="Verdana" w:hAnsi="Verdana"/>
          <w:sz w:val="20"/>
          <w:szCs w:val="20"/>
        </w:rPr>
        <w:t xml:space="preserve"> изменении формы освоения основ</w:t>
      </w:r>
      <w:r w:rsidRPr="001A22CD">
        <w:rPr>
          <w:rFonts w:ascii="Verdana" w:hAnsi="Verdana"/>
          <w:sz w:val="20"/>
          <w:szCs w:val="20"/>
        </w:rPr>
        <w:t xml:space="preserve">ной образовательной программы; </w:t>
      </w:r>
      <w:r w:rsidRPr="001A22CD">
        <w:rPr>
          <w:rFonts w:ascii="Verdana" w:hAnsi="Verdana"/>
          <w:sz w:val="20"/>
          <w:szCs w:val="20"/>
        </w:rPr>
        <w:br/>
        <w:t>при принятии решений о поощрени</w:t>
      </w:r>
      <w:r w:rsidR="004559AC">
        <w:rPr>
          <w:rFonts w:ascii="Verdana" w:hAnsi="Verdana"/>
          <w:sz w:val="20"/>
          <w:szCs w:val="20"/>
        </w:rPr>
        <w:t>и (материальном и моральном сти</w:t>
      </w:r>
      <w:r w:rsidRPr="001A22CD">
        <w:rPr>
          <w:rFonts w:ascii="Verdana" w:hAnsi="Verdana"/>
          <w:sz w:val="20"/>
          <w:szCs w:val="20"/>
        </w:rPr>
        <w:t xml:space="preserve">мулировании) обучающихся по основаниям, предусмотренным правилами поведения обучающихся общеобразовательного учреждения и (или) иными локальными нормативными актами общеобразовательного учреждения; </w:t>
      </w:r>
      <w:r w:rsidRPr="001A22CD">
        <w:rPr>
          <w:rFonts w:ascii="Verdana" w:hAnsi="Verdana"/>
          <w:sz w:val="20"/>
          <w:szCs w:val="20"/>
        </w:rPr>
        <w:br/>
        <w:t xml:space="preserve">4.2. Решение об учете (принятии во внимание) </w:t>
      </w:r>
      <w:proofErr w:type="spellStart"/>
      <w:r w:rsidRPr="001A22CD">
        <w:rPr>
          <w:rFonts w:ascii="Verdana" w:hAnsi="Verdana"/>
          <w:sz w:val="20"/>
          <w:szCs w:val="20"/>
        </w:rPr>
        <w:t>внеучебных</w:t>
      </w:r>
      <w:proofErr w:type="spellEnd"/>
      <w:r w:rsidRPr="001A22CD">
        <w:rPr>
          <w:rFonts w:ascii="Verdana" w:hAnsi="Verdana"/>
          <w:sz w:val="20"/>
          <w:szCs w:val="20"/>
        </w:rPr>
        <w:t xml:space="preserve"> до</w:t>
      </w:r>
      <w:r w:rsidR="004559AC">
        <w:rPr>
          <w:rFonts w:ascii="Verdana" w:hAnsi="Verdana"/>
          <w:sz w:val="20"/>
          <w:szCs w:val="20"/>
        </w:rPr>
        <w:t>стижений обучающихся при теку</w:t>
      </w:r>
      <w:r w:rsidRPr="001A22CD">
        <w:rPr>
          <w:rFonts w:ascii="Verdana" w:hAnsi="Verdana"/>
          <w:sz w:val="20"/>
          <w:szCs w:val="20"/>
        </w:rPr>
        <w:t>щей аттестации обучающихся принимается учителями и может выражаться в повышении текущей отметки за выполнение работ, предусмотренных учебной программой по</w:t>
      </w:r>
      <w:r w:rsidR="004559AC">
        <w:rPr>
          <w:rFonts w:ascii="Verdana" w:hAnsi="Verdana"/>
          <w:sz w:val="20"/>
          <w:szCs w:val="20"/>
        </w:rPr>
        <w:t xml:space="preserve"> данному предмету (образователь</w:t>
      </w:r>
      <w:r w:rsidRPr="001A22CD">
        <w:rPr>
          <w:rFonts w:ascii="Verdana" w:hAnsi="Verdana"/>
          <w:sz w:val="20"/>
          <w:szCs w:val="20"/>
        </w:rPr>
        <w:t xml:space="preserve">ной области), либо выставлении отдельной текущей отметки. </w:t>
      </w:r>
      <w:r w:rsidRPr="001A22CD">
        <w:rPr>
          <w:rFonts w:ascii="Verdana" w:hAnsi="Verdana"/>
          <w:sz w:val="20"/>
          <w:szCs w:val="20"/>
        </w:rPr>
        <w:br/>
        <w:t>4.3. В случаях, когда зафиксирован</w:t>
      </w:r>
      <w:r w:rsidR="004559AC">
        <w:rPr>
          <w:rFonts w:ascii="Verdana" w:hAnsi="Verdana"/>
          <w:sz w:val="20"/>
          <w:szCs w:val="20"/>
        </w:rPr>
        <w:t xml:space="preserve">ные </w:t>
      </w:r>
      <w:proofErr w:type="spellStart"/>
      <w:r w:rsidR="004559AC">
        <w:rPr>
          <w:rFonts w:ascii="Verdana" w:hAnsi="Verdana"/>
          <w:sz w:val="20"/>
          <w:szCs w:val="20"/>
        </w:rPr>
        <w:t>внеучебные</w:t>
      </w:r>
      <w:proofErr w:type="spellEnd"/>
      <w:r w:rsidR="004559AC">
        <w:rPr>
          <w:rFonts w:ascii="Verdana" w:hAnsi="Verdana"/>
          <w:sz w:val="20"/>
          <w:szCs w:val="20"/>
        </w:rPr>
        <w:t xml:space="preserve"> достижения свиде</w:t>
      </w:r>
      <w:r w:rsidRPr="001A22CD">
        <w:rPr>
          <w:rFonts w:ascii="Verdana" w:hAnsi="Verdana"/>
          <w:sz w:val="20"/>
          <w:szCs w:val="20"/>
        </w:rPr>
        <w:t>тельствуют о фактическом освоении обучающимся целостной совокупности компетентностей, прямо или косвенно пр</w:t>
      </w:r>
      <w:r w:rsidR="004559AC">
        <w:rPr>
          <w:rFonts w:ascii="Verdana" w:hAnsi="Verdana"/>
          <w:sz w:val="20"/>
          <w:szCs w:val="20"/>
        </w:rPr>
        <w:t>едусмотренных основной образова</w:t>
      </w:r>
      <w:r w:rsidRPr="001A22CD">
        <w:rPr>
          <w:rFonts w:ascii="Verdana" w:hAnsi="Verdana"/>
          <w:sz w:val="20"/>
          <w:szCs w:val="20"/>
        </w:rPr>
        <w:t>тельной программой, педагогический сов</w:t>
      </w:r>
      <w:r w:rsidR="004559AC">
        <w:rPr>
          <w:rFonts w:ascii="Verdana" w:hAnsi="Verdana"/>
          <w:sz w:val="20"/>
          <w:szCs w:val="20"/>
        </w:rPr>
        <w:t>ет общеобразовательного учрежде</w:t>
      </w:r>
      <w:r w:rsidRPr="001A22CD">
        <w:rPr>
          <w:rFonts w:ascii="Verdana" w:hAnsi="Verdana"/>
          <w:sz w:val="20"/>
          <w:szCs w:val="20"/>
        </w:rPr>
        <w:t>ния вправе засчитать достижения при пром</w:t>
      </w:r>
      <w:r w:rsidR="004559AC">
        <w:rPr>
          <w:rFonts w:ascii="Verdana" w:hAnsi="Verdana"/>
          <w:sz w:val="20"/>
          <w:szCs w:val="20"/>
        </w:rPr>
        <w:t>ежуточной аттестации, в соответ</w:t>
      </w:r>
      <w:r w:rsidRPr="001A22CD">
        <w:rPr>
          <w:rFonts w:ascii="Verdana" w:hAnsi="Verdana"/>
          <w:sz w:val="20"/>
          <w:szCs w:val="20"/>
        </w:rPr>
        <w:t>ствии с принятыми локально-нормативны</w:t>
      </w:r>
      <w:r w:rsidR="004559AC">
        <w:rPr>
          <w:rFonts w:ascii="Verdana" w:hAnsi="Verdana"/>
          <w:sz w:val="20"/>
          <w:szCs w:val="20"/>
        </w:rPr>
        <w:t>ми актами образовательного учре</w:t>
      </w:r>
      <w:r w:rsidRPr="001A22CD">
        <w:rPr>
          <w:rFonts w:ascii="Verdana" w:hAnsi="Verdana"/>
          <w:sz w:val="20"/>
          <w:szCs w:val="20"/>
        </w:rPr>
        <w:t xml:space="preserve">ждения. </w:t>
      </w:r>
      <w:r w:rsidRPr="001A22CD">
        <w:rPr>
          <w:rFonts w:ascii="Verdana" w:hAnsi="Verdana"/>
          <w:sz w:val="20"/>
          <w:szCs w:val="20"/>
        </w:rPr>
        <w:br/>
        <w:t xml:space="preserve">4.4. </w:t>
      </w:r>
      <w:proofErr w:type="gramStart"/>
      <w:r w:rsidRPr="001A22CD">
        <w:rPr>
          <w:rFonts w:ascii="Verdana" w:hAnsi="Verdana"/>
          <w:sz w:val="20"/>
          <w:szCs w:val="20"/>
        </w:rPr>
        <w:t xml:space="preserve">В случаях, когда зафиксированные </w:t>
      </w:r>
      <w:proofErr w:type="spellStart"/>
      <w:r w:rsidRPr="001A22CD">
        <w:rPr>
          <w:rFonts w:ascii="Verdana" w:hAnsi="Verdana"/>
          <w:sz w:val="20"/>
          <w:szCs w:val="20"/>
        </w:rPr>
        <w:t>внеучебные</w:t>
      </w:r>
      <w:proofErr w:type="spellEnd"/>
      <w:r w:rsidRPr="001A22CD">
        <w:rPr>
          <w:rFonts w:ascii="Verdana" w:hAnsi="Verdana"/>
          <w:sz w:val="20"/>
          <w:szCs w:val="20"/>
        </w:rPr>
        <w:t xml:space="preserve"> достижения обучающегося свидетельствуют об освоени</w:t>
      </w:r>
      <w:r w:rsidR="004559AC">
        <w:rPr>
          <w:rFonts w:ascii="Verdana" w:hAnsi="Verdana"/>
          <w:sz w:val="20"/>
          <w:szCs w:val="20"/>
        </w:rPr>
        <w:t>и им компетентностей, предусмот</w:t>
      </w:r>
      <w:r w:rsidRPr="001A22CD">
        <w:rPr>
          <w:rFonts w:ascii="Verdana" w:hAnsi="Verdana"/>
          <w:sz w:val="20"/>
          <w:szCs w:val="20"/>
        </w:rPr>
        <w:t>ренных учебной программой по отдельн</w:t>
      </w:r>
      <w:r w:rsidR="004559AC">
        <w:rPr>
          <w:rFonts w:ascii="Verdana" w:hAnsi="Verdana"/>
          <w:sz w:val="20"/>
          <w:szCs w:val="20"/>
        </w:rPr>
        <w:t>ому учебному предмету (образова</w:t>
      </w:r>
      <w:r w:rsidRPr="001A22CD">
        <w:rPr>
          <w:rFonts w:ascii="Verdana" w:hAnsi="Verdana"/>
          <w:sz w:val="20"/>
          <w:szCs w:val="20"/>
        </w:rPr>
        <w:t>тельной области), педагогический совет общеобразовательного учреждения вправе перевести обучающегося на обучение по индивидуальному учебному плану (в т.ч. освободить обучающегося от обязательного посещения учебных занятий по данному учебному предмету или образовательной области), либо принять решение об изменении формы получения образования (семейное</w:t>
      </w:r>
      <w:proofErr w:type="gramEnd"/>
      <w:r w:rsidRPr="001A22CD">
        <w:rPr>
          <w:rFonts w:ascii="Verdana" w:hAnsi="Verdana"/>
          <w:sz w:val="20"/>
          <w:szCs w:val="20"/>
        </w:rPr>
        <w:t xml:space="preserve"> образование, экстернат) по одному или н</w:t>
      </w:r>
      <w:r>
        <w:rPr>
          <w:rFonts w:ascii="Verdana" w:hAnsi="Verdana"/>
          <w:sz w:val="20"/>
          <w:szCs w:val="20"/>
        </w:rPr>
        <w:t>ескольким учебным предметам (об</w:t>
      </w:r>
      <w:r w:rsidRPr="001A22CD">
        <w:rPr>
          <w:rFonts w:ascii="Verdana" w:hAnsi="Verdana"/>
          <w:sz w:val="20"/>
          <w:szCs w:val="20"/>
        </w:rPr>
        <w:t xml:space="preserve">разовательным областям). </w:t>
      </w:r>
      <w:r w:rsidRPr="001A22CD">
        <w:rPr>
          <w:rFonts w:ascii="Verdana" w:hAnsi="Verdana"/>
          <w:sz w:val="20"/>
          <w:szCs w:val="20"/>
        </w:rPr>
        <w:br/>
        <w:t xml:space="preserve">Решение об изменении формы получения образования </w:t>
      </w:r>
      <w:proofErr w:type="gramStart"/>
      <w:r w:rsidRPr="001A22CD">
        <w:rPr>
          <w:rFonts w:ascii="Verdana" w:hAnsi="Verdana"/>
          <w:sz w:val="20"/>
          <w:szCs w:val="20"/>
        </w:rPr>
        <w:t>обучающимся</w:t>
      </w:r>
      <w:proofErr w:type="gramEnd"/>
      <w:r w:rsidRPr="001A22CD">
        <w:rPr>
          <w:rFonts w:ascii="Verdana" w:hAnsi="Verdana"/>
          <w:sz w:val="20"/>
          <w:szCs w:val="20"/>
        </w:rPr>
        <w:t xml:space="preserve"> принимается по согласованию с родителями (законными представителями) обучающегося.</w:t>
      </w:r>
    </w:p>
    <w:sectPr w:rsidR="00E35A96" w:rsidRPr="001A22CD" w:rsidSect="00E3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2CD"/>
    <w:rsid w:val="001A22CD"/>
    <w:rsid w:val="004559AC"/>
    <w:rsid w:val="00BB7E15"/>
    <w:rsid w:val="00BC3109"/>
    <w:rsid w:val="00E35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2013-01-07T10:33:00Z</dcterms:created>
  <dcterms:modified xsi:type="dcterms:W3CDTF">2013-01-07T10:45:00Z</dcterms:modified>
</cp:coreProperties>
</file>