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4D6" w:rsidRDefault="00F104D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8749995"/>
      <w:bookmarkStart w:id="1" w:name="_GoBack"/>
      <w:bookmarkEnd w:id="1"/>
      <w:r>
        <w:rPr>
          <w:noProof/>
        </w:rPr>
        <w:drawing>
          <wp:inline distT="0" distB="0" distL="0" distR="0" wp14:anchorId="758E5592" wp14:editId="2DCE6C5F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D6" w:rsidRDefault="00F104D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104D6" w:rsidRDefault="00F104D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104D6" w:rsidRDefault="00F104D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104D6" w:rsidRDefault="00F104D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b/>
          <w:color w:val="000000"/>
          <w:sz w:val="28"/>
        </w:rPr>
        <w:t>‌</w:t>
      </w:r>
      <w:bookmarkStart w:id="2" w:name="6aa128e2-ef08-47b9-a55d-8964df1e2eb4"/>
      <w:r w:rsidRPr="004C7A83">
        <w:rPr>
          <w:rFonts w:ascii="Times New Roman" w:hAnsi="Times New Roman"/>
          <w:b/>
          <w:color w:val="000000"/>
          <w:sz w:val="28"/>
        </w:rPr>
        <w:t>Министерство образования Тверской области</w:t>
      </w:r>
      <w:bookmarkEnd w:id="2"/>
      <w:r w:rsidRPr="004C7A83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b/>
          <w:color w:val="000000"/>
          <w:sz w:val="28"/>
        </w:rPr>
        <w:t>‌</w:t>
      </w:r>
      <w:bookmarkStart w:id="3" w:name="65b361a0-fd89-4d7c-8efd-3a20bd0afbf2"/>
      <w:r w:rsidRPr="004C7A83">
        <w:rPr>
          <w:rFonts w:ascii="Times New Roman" w:hAnsi="Times New Roman"/>
          <w:b/>
          <w:color w:val="000000"/>
          <w:sz w:val="28"/>
        </w:rPr>
        <w:t xml:space="preserve">Администрация Калининского муниципального </w:t>
      </w:r>
      <w:r w:rsidR="004C7A83">
        <w:rPr>
          <w:rFonts w:ascii="Times New Roman" w:hAnsi="Times New Roman"/>
          <w:b/>
          <w:color w:val="000000"/>
          <w:sz w:val="28"/>
        </w:rPr>
        <w:t>округа</w:t>
      </w:r>
      <w:r w:rsidRPr="004C7A83">
        <w:rPr>
          <w:rFonts w:ascii="Times New Roman" w:hAnsi="Times New Roman"/>
          <w:b/>
          <w:color w:val="000000"/>
          <w:sz w:val="28"/>
        </w:rPr>
        <w:t xml:space="preserve"> Тверской области</w:t>
      </w:r>
      <w:bookmarkEnd w:id="3"/>
      <w:r w:rsidRPr="004C7A83">
        <w:rPr>
          <w:rFonts w:ascii="Times New Roman" w:hAnsi="Times New Roman"/>
          <w:b/>
          <w:color w:val="000000"/>
          <w:sz w:val="28"/>
        </w:rPr>
        <w:t>‌</w:t>
      </w:r>
      <w:r w:rsidRPr="004C7A83">
        <w:rPr>
          <w:rFonts w:ascii="Times New Roman" w:hAnsi="Times New Roman"/>
          <w:color w:val="000000"/>
          <w:sz w:val="28"/>
        </w:rPr>
        <w:t>​</w:t>
      </w:r>
    </w:p>
    <w:p w:rsidR="00593BA5" w:rsidRDefault="004C7A8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МОУ «</w:t>
      </w:r>
      <w:r w:rsidR="00092E3D">
        <w:rPr>
          <w:rFonts w:ascii="Times New Roman" w:hAnsi="Times New Roman"/>
          <w:b/>
          <w:color w:val="000000"/>
          <w:sz w:val="28"/>
        </w:rPr>
        <w:t>Оршинская СОШ</w:t>
      </w:r>
      <w:r>
        <w:rPr>
          <w:rFonts w:ascii="Times New Roman" w:hAnsi="Times New Roman"/>
          <w:b/>
          <w:color w:val="000000"/>
          <w:sz w:val="28"/>
        </w:rPr>
        <w:t>»</w:t>
      </w:r>
    </w:p>
    <w:p w:rsidR="00593BA5" w:rsidRDefault="00593BA5">
      <w:pPr>
        <w:spacing w:after="0"/>
        <w:ind w:left="120"/>
      </w:pPr>
    </w:p>
    <w:p w:rsidR="00593BA5" w:rsidRDefault="00593BA5">
      <w:pPr>
        <w:spacing w:after="0"/>
        <w:ind w:left="120"/>
      </w:pPr>
    </w:p>
    <w:p w:rsidR="00593BA5" w:rsidRDefault="00593BA5">
      <w:pPr>
        <w:spacing w:after="0"/>
        <w:ind w:left="120"/>
      </w:pPr>
    </w:p>
    <w:p w:rsidR="00593BA5" w:rsidRDefault="00593BA5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2D41EA" w:rsidTr="000D4161">
        <w:tc>
          <w:tcPr>
            <w:tcW w:w="3114" w:type="dxa"/>
          </w:tcPr>
          <w:p w:rsidR="00C53FFE" w:rsidRPr="0040209D" w:rsidRDefault="00092E3D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092E3D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4E6975" w:rsidRDefault="00092E3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092E3D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А.</w:t>
            </w:r>
            <w:r w:rsidR="004C7A8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="004C7A8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Ширнина</w:t>
            </w:r>
            <w:proofErr w:type="spellEnd"/>
          </w:p>
          <w:p w:rsidR="004E6975" w:rsidRDefault="00092E3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2D41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4C7A8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</w:t>
            </w:r>
            <w:r w:rsidR="004C7A8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4C42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092E3D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092E3D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 директора по УВР</w:t>
            </w:r>
          </w:p>
          <w:p w:rsidR="004E6975" w:rsidRDefault="00092E3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092E3D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О.Ю. Завьялова</w:t>
            </w:r>
          </w:p>
          <w:p w:rsidR="004E6975" w:rsidRDefault="00092E3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2D41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</w:t>
            </w:r>
            <w:r w:rsidR="004C7A8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4C42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092E3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092E3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0E6D86" w:rsidRDefault="00092E3D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092E3D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Е.Е. Лебедева</w:t>
            </w:r>
          </w:p>
          <w:p w:rsidR="000E6D86" w:rsidRDefault="002D41EA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183</w:t>
            </w:r>
            <w:r w:rsidR="00092E3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-од</w:t>
            </w:r>
            <w:r w:rsidR="00092E3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 w:rsidR="00092E3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092E3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="00092E3D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092E3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92E3D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</w:t>
            </w:r>
            <w:r w:rsidR="004C7A8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092E3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4C42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93BA5" w:rsidRPr="004C7A83" w:rsidRDefault="00593BA5">
      <w:pPr>
        <w:spacing w:after="0"/>
        <w:ind w:left="120"/>
      </w:pPr>
    </w:p>
    <w:p w:rsidR="00593BA5" w:rsidRPr="004C7A83" w:rsidRDefault="00092E3D">
      <w:pPr>
        <w:spacing w:after="0"/>
        <w:ind w:left="120"/>
      </w:pPr>
      <w:r w:rsidRPr="004C7A83">
        <w:rPr>
          <w:rFonts w:ascii="Times New Roman" w:hAnsi="Times New Roman"/>
          <w:color w:val="000000"/>
          <w:sz w:val="28"/>
        </w:rPr>
        <w:t>‌</w:t>
      </w:r>
    </w:p>
    <w:p w:rsidR="00593BA5" w:rsidRPr="004C7A83" w:rsidRDefault="00593BA5">
      <w:pPr>
        <w:spacing w:after="0"/>
        <w:ind w:left="120"/>
      </w:pPr>
    </w:p>
    <w:p w:rsidR="00593BA5" w:rsidRPr="004C7A83" w:rsidRDefault="00593BA5">
      <w:pPr>
        <w:spacing w:after="0"/>
        <w:ind w:left="120"/>
      </w:pPr>
    </w:p>
    <w:p w:rsidR="00593BA5" w:rsidRPr="004C7A83" w:rsidRDefault="00593BA5">
      <w:pPr>
        <w:spacing w:after="0"/>
        <w:ind w:left="120"/>
      </w:pP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C7A83">
        <w:rPr>
          <w:rFonts w:ascii="Times New Roman" w:hAnsi="Times New Roman"/>
          <w:color w:val="000000"/>
          <w:sz w:val="28"/>
        </w:rPr>
        <w:t xml:space="preserve"> 1224023)</w:t>
      </w: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b/>
          <w:color w:val="000000"/>
          <w:sz w:val="28"/>
        </w:rPr>
        <w:t>учебного предмета «Информатика» (базовый уровень)</w:t>
      </w:r>
    </w:p>
    <w:p w:rsidR="00593BA5" w:rsidRPr="004C7A83" w:rsidRDefault="00092E3D">
      <w:pPr>
        <w:spacing w:after="0" w:line="408" w:lineRule="auto"/>
        <w:ind w:left="120"/>
        <w:jc w:val="center"/>
      </w:pPr>
      <w:r w:rsidRPr="004C7A83">
        <w:rPr>
          <w:rFonts w:ascii="Times New Roman" w:hAnsi="Times New Roman"/>
          <w:color w:val="000000"/>
          <w:sz w:val="28"/>
        </w:rPr>
        <w:t xml:space="preserve">для обучающихся 10 </w:t>
      </w:r>
      <w:r w:rsidRPr="004C7A83">
        <w:rPr>
          <w:rFonts w:ascii="Calibri" w:hAnsi="Calibri"/>
          <w:color w:val="000000"/>
          <w:sz w:val="28"/>
        </w:rPr>
        <w:t xml:space="preserve">– </w:t>
      </w:r>
      <w:r w:rsidRPr="004C7A83">
        <w:rPr>
          <w:rFonts w:ascii="Times New Roman" w:hAnsi="Times New Roman"/>
          <w:color w:val="000000"/>
          <w:sz w:val="28"/>
        </w:rPr>
        <w:t xml:space="preserve">11 классов </w:t>
      </w: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593BA5">
      <w:pPr>
        <w:spacing w:after="0"/>
        <w:ind w:left="120"/>
        <w:jc w:val="center"/>
      </w:pPr>
    </w:p>
    <w:p w:rsidR="00593BA5" w:rsidRPr="004C7A83" w:rsidRDefault="00092E3D">
      <w:pPr>
        <w:spacing w:after="0"/>
        <w:ind w:left="120"/>
        <w:jc w:val="center"/>
      </w:pPr>
      <w:r w:rsidRPr="004C7A83">
        <w:rPr>
          <w:rFonts w:ascii="Times New Roman" w:hAnsi="Times New Roman"/>
          <w:color w:val="000000"/>
          <w:sz w:val="28"/>
        </w:rPr>
        <w:t>​</w:t>
      </w:r>
      <w:bookmarkStart w:id="4" w:name="aa5b1ab4-1ac3-4a92-b585-5aabbfc8fde5"/>
      <w:r w:rsidRPr="004C7A83">
        <w:rPr>
          <w:rFonts w:ascii="Times New Roman" w:hAnsi="Times New Roman"/>
          <w:b/>
          <w:color w:val="000000"/>
          <w:sz w:val="28"/>
        </w:rPr>
        <w:t>п. Орша</w:t>
      </w:r>
      <w:bookmarkEnd w:id="4"/>
      <w:r w:rsidRPr="004C7A83"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dca884f8-5612-45ab-9b28-a4c1c9ef6694"/>
      <w:r w:rsidRPr="004C7A83">
        <w:rPr>
          <w:rFonts w:ascii="Times New Roman" w:hAnsi="Times New Roman"/>
          <w:b/>
          <w:color w:val="000000"/>
          <w:sz w:val="28"/>
        </w:rPr>
        <w:t>202</w:t>
      </w:r>
      <w:r w:rsidR="004C7A83">
        <w:rPr>
          <w:rFonts w:ascii="Times New Roman" w:hAnsi="Times New Roman"/>
          <w:b/>
          <w:color w:val="000000"/>
          <w:sz w:val="28"/>
        </w:rPr>
        <w:t>4</w:t>
      </w:r>
      <w:r w:rsidRPr="004C7A83">
        <w:rPr>
          <w:rFonts w:ascii="Times New Roman" w:hAnsi="Times New Roman"/>
          <w:b/>
          <w:color w:val="000000"/>
          <w:sz w:val="28"/>
        </w:rPr>
        <w:t>-202</w:t>
      </w:r>
      <w:r w:rsidR="004C7A83">
        <w:rPr>
          <w:rFonts w:ascii="Times New Roman" w:hAnsi="Times New Roman"/>
          <w:b/>
          <w:color w:val="000000"/>
          <w:sz w:val="28"/>
        </w:rPr>
        <w:t>5</w:t>
      </w:r>
      <w:r w:rsidRPr="004C7A83">
        <w:rPr>
          <w:rFonts w:ascii="Times New Roman" w:hAnsi="Times New Roman"/>
          <w:b/>
          <w:color w:val="000000"/>
          <w:sz w:val="28"/>
        </w:rPr>
        <w:t xml:space="preserve"> учебный год</w:t>
      </w:r>
      <w:bookmarkEnd w:id="5"/>
      <w:r w:rsidRPr="004C7A83">
        <w:rPr>
          <w:rFonts w:ascii="Times New Roman" w:hAnsi="Times New Roman"/>
          <w:b/>
          <w:color w:val="000000"/>
          <w:sz w:val="28"/>
        </w:rPr>
        <w:t>‌</w:t>
      </w:r>
      <w:r w:rsidRPr="004C7A83">
        <w:rPr>
          <w:rFonts w:ascii="Times New Roman" w:hAnsi="Times New Roman"/>
          <w:color w:val="000000"/>
          <w:sz w:val="28"/>
        </w:rPr>
        <w:t>​</w:t>
      </w:r>
    </w:p>
    <w:p w:rsidR="00593BA5" w:rsidRPr="004C7A83" w:rsidRDefault="00593BA5">
      <w:pPr>
        <w:spacing w:after="0"/>
        <w:ind w:left="120"/>
      </w:pPr>
    </w:p>
    <w:p w:rsidR="00593BA5" w:rsidRPr="004C7A83" w:rsidRDefault="00593BA5">
      <w:pPr>
        <w:sectPr w:rsidR="00593BA5" w:rsidRPr="004C7A83">
          <w:pgSz w:w="11906" w:h="16383"/>
          <w:pgMar w:top="1134" w:right="850" w:bottom="1134" w:left="1701" w:header="720" w:footer="720" w:gutter="0"/>
          <w:cols w:space="720"/>
        </w:sectPr>
      </w:pPr>
    </w:p>
    <w:p w:rsidR="00593BA5" w:rsidRPr="004C7A83" w:rsidRDefault="00092E3D">
      <w:pPr>
        <w:spacing w:after="0" w:line="264" w:lineRule="auto"/>
        <w:ind w:left="120"/>
        <w:jc w:val="both"/>
      </w:pPr>
      <w:bookmarkStart w:id="6" w:name="block-8750001"/>
      <w:bookmarkEnd w:id="0"/>
      <w:r w:rsidRPr="004C7A83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4C7A83">
        <w:rPr>
          <w:rFonts w:ascii="Times New Roman" w:hAnsi="Times New Roman"/>
          <w:color w:val="000000"/>
          <w:sz w:val="28"/>
        </w:rPr>
        <w:t>воспитания и развития</w:t>
      </w:r>
      <w:proofErr w:type="gramEnd"/>
      <w:r w:rsidRPr="004C7A83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Информатика на уровне среднего общего образования отражает: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 содержании учебного предмета «Информатика» выделяются четыре тематических раздела.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основ логического и алгоритмического мышления;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‌</w:t>
      </w:r>
      <w:bookmarkStart w:id="7" w:name="6d191c0f-7a0e-48a8-b80d-063d85de251e"/>
      <w:r w:rsidRPr="004C7A83">
        <w:rPr>
          <w:rFonts w:ascii="Times New Roman" w:hAnsi="Times New Roman"/>
          <w:color w:val="000000"/>
          <w:sz w:val="28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7"/>
      <w:r w:rsidRPr="004C7A83">
        <w:rPr>
          <w:rFonts w:ascii="Times New Roman" w:hAnsi="Times New Roman"/>
          <w:color w:val="000000"/>
          <w:sz w:val="28"/>
        </w:rPr>
        <w:t>‌‌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593BA5" w:rsidRPr="004C7A83" w:rsidRDefault="00593BA5">
      <w:pPr>
        <w:sectPr w:rsidR="00593BA5" w:rsidRPr="004C7A83">
          <w:pgSz w:w="11906" w:h="16383"/>
          <w:pgMar w:top="1134" w:right="850" w:bottom="1134" w:left="1701" w:header="720" w:footer="720" w:gutter="0"/>
          <w:cols w:space="720"/>
        </w:sectPr>
      </w:pPr>
    </w:p>
    <w:p w:rsidR="00593BA5" w:rsidRPr="004C7A83" w:rsidRDefault="00092E3D">
      <w:pPr>
        <w:spacing w:after="0" w:line="264" w:lineRule="auto"/>
        <w:ind w:left="120"/>
        <w:jc w:val="both"/>
      </w:pPr>
      <w:bookmarkStart w:id="8" w:name="block-8749997"/>
      <w:bookmarkEnd w:id="6"/>
      <w:r w:rsidRPr="004C7A83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10 КЛАСС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4C7A83">
        <w:rPr>
          <w:rFonts w:ascii="Times New Roman" w:hAnsi="Times New Roman"/>
          <w:color w:val="000000"/>
          <w:sz w:val="28"/>
        </w:rPr>
        <w:t>Проприетарное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4C7A83">
        <w:rPr>
          <w:rFonts w:ascii="Times New Roman" w:hAnsi="Times New Roman"/>
          <w:color w:val="000000"/>
          <w:sz w:val="28"/>
        </w:rPr>
        <w:t>Фано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4C7A83">
        <w:rPr>
          <w:rFonts w:ascii="Times New Roman" w:hAnsi="Times New Roman"/>
          <w:color w:val="000000"/>
          <w:sz w:val="28"/>
        </w:rPr>
        <w:t>равновероятности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4C7A83">
        <w:rPr>
          <w:rFonts w:ascii="Times New Roman" w:hAnsi="Times New Roman"/>
          <w:color w:val="000000"/>
          <w:sz w:val="28"/>
        </w:rPr>
        <w:t>-</w:t>
      </w:r>
      <w:proofErr w:type="spellStart"/>
      <w:r w:rsidRPr="004C7A83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4C7A83">
        <w:rPr>
          <w:rFonts w:ascii="Times New Roman" w:hAnsi="Times New Roman"/>
          <w:color w:val="000000"/>
          <w:sz w:val="28"/>
        </w:rPr>
        <w:t>-</w:t>
      </w:r>
      <w:proofErr w:type="spellStart"/>
      <w:r w:rsidRPr="004C7A83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4C7A83">
        <w:rPr>
          <w:rFonts w:ascii="Times New Roman" w:hAnsi="Times New Roman"/>
          <w:color w:val="000000"/>
          <w:sz w:val="28"/>
        </w:rPr>
        <w:t>-</w:t>
      </w:r>
      <w:proofErr w:type="spellStart"/>
      <w:r w:rsidRPr="004C7A83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4C7A83">
        <w:rPr>
          <w:rFonts w:ascii="Times New Roman" w:hAnsi="Times New Roman"/>
          <w:color w:val="000000"/>
          <w:sz w:val="28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Представление целых и вещественных чисел в памяти компьютера.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4C7A83">
        <w:rPr>
          <w:rFonts w:ascii="Times New Roman" w:hAnsi="Times New Roman"/>
          <w:color w:val="000000"/>
          <w:sz w:val="28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4C7A83">
        <w:rPr>
          <w:rFonts w:ascii="Times New Roman" w:hAnsi="Times New Roman"/>
          <w:color w:val="000000"/>
          <w:sz w:val="28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4C7A83">
        <w:rPr>
          <w:rFonts w:ascii="Times New Roman" w:hAnsi="Times New Roman"/>
          <w:color w:val="000000"/>
          <w:sz w:val="28"/>
        </w:rPr>
        <w:t>-8. Определение информационного объёма текстовых сообщений.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4C7A83">
        <w:rPr>
          <w:rFonts w:ascii="Times New Roman" w:hAnsi="Times New Roman"/>
          <w:color w:val="000000"/>
          <w:sz w:val="28"/>
        </w:rPr>
        <w:t>эквиваленция</w:t>
      </w:r>
      <w:proofErr w:type="spellEnd"/>
      <w:r w:rsidRPr="004C7A83">
        <w:rPr>
          <w:rFonts w:ascii="Times New Roman" w:hAnsi="Times New Roman"/>
          <w:color w:val="000000"/>
          <w:sz w:val="28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4C7A83">
        <w:rPr>
          <w:rFonts w:ascii="Times New Roman" w:hAnsi="Times New Roman"/>
          <w:color w:val="000000"/>
          <w:sz w:val="28"/>
        </w:rPr>
        <w:t>автозамены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Обработка изображения и звука с использованием интернет-приложений.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Принципы построения и ред</w:t>
      </w:r>
      <w:bookmarkStart w:id="9" w:name="_Toc118725584"/>
      <w:bookmarkEnd w:id="9"/>
      <w:r w:rsidRPr="004C7A83">
        <w:rPr>
          <w:rFonts w:ascii="Times New Roman" w:hAnsi="Times New Roman"/>
          <w:color w:val="000000"/>
          <w:sz w:val="28"/>
        </w:rPr>
        <w:t>актирования трёхмерных моделей.</w:t>
      </w: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11 КЛАСС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4C7A83">
        <w:rPr>
          <w:rFonts w:ascii="Times New Roman" w:hAnsi="Times New Roman"/>
          <w:color w:val="000000"/>
          <w:sz w:val="28"/>
        </w:rPr>
        <w:t>Геолокационные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4C7A83">
        <w:rPr>
          <w:rFonts w:ascii="Times New Roman" w:hAnsi="Times New Roman"/>
          <w:color w:val="000000"/>
          <w:sz w:val="28"/>
        </w:rPr>
        <w:t>интернет-торговля</w:t>
      </w:r>
      <w:proofErr w:type="spellEnd"/>
      <w:r w:rsidRPr="004C7A83">
        <w:rPr>
          <w:rFonts w:ascii="Times New Roman" w:hAnsi="Times New Roman"/>
          <w:color w:val="000000"/>
          <w:sz w:val="28"/>
        </w:rPr>
        <w:t>, бронирование билетов, гостиниц.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Использование графов и деревьев при описании объектов и процессов окружающего мира.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C7A8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C7A8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C7A83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C7A83">
        <w:rPr>
          <w:rFonts w:ascii="Times New Roman" w:hAnsi="Times New Roman"/>
          <w:color w:val="000000"/>
          <w:sz w:val="28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Численное решение уравнений с помощью подбора параметра.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Многотабличные базы данных. Типы связей между таблицами. Запросы к многотабличным базам данных.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593BA5" w:rsidRPr="004C7A83" w:rsidRDefault="00593BA5">
      <w:pPr>
        <w:sectPr w:rsidR="00593BA5" w:rsidRPr="004C7A83">
          <w:pgSz w:w="11906" w:h="16383"/>
          <w:pgMar w:top="1134" w:right="850" w:bottom="1134" w:left="1701" w:header="720" w:footer="720" w:gutter="0"/>
          <w:cols w:space="720"/>
        </w:sectPr>
      </w:pPr>
    </w:p>
    <w:p w:rsidR="00593BA5" w:rsidRPr="004C7A83" w:rsidRDefault="00092E3D">
      <w:pPr>
        <w:spacing w:after="0" w:line="264" w:lineRule="auto"/>
        <w:ind w:left="120"/>
        <w:jc w:val="both"/>
      </w:pPr>
      <w:bookmarkStart w:id="10" w:name="block-8750000"/>
      <w:bookmarkEnd w:id="8"/>
      <w:r w:rsidRPr="004C7A83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и технического творчества;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4C7A83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4C7A83">
        <w:rPr>
          <w:rFonts w:ascii="Times New Roman" w:hAnsi="Times New Roman"/>
          <w:color w:val="000000"/>
          <w:sz w:val="28"/>
        </w:rPr>
        <w:t>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593BA5" w:rsidRPr="004C7A83" w:rsidRDefault="00092E3D">
      <w:pPr>
        <w:spacing w:after="0" w:line="264" w:lineRule="auto"/>
        <w:ind w:firstLine="600"/>
        <w:jc w:val="both"/>
      </w:pPr>
      <w:proofErr w:type="spellStart"/>
      <w:r w:rsidRPr="004C7A83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4C7A83">
        <w:rPr>
          <w:rFonts w:ascii="Times New Roman" w:hAnsi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4C7A83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явлениях;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переносить знания в познавательную и практическую области жизнедеятельности;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интегрировать знания из разных предметных областей;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1) общение: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взаимодействия, аргументированно вести диалог;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развёрнуто и логично излагать свою точку зрения.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план действий, распределять роли с учётом мнений участников, обсуждать результаты совместной работы;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3) принятия себя и других: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left="120"/>
        <w:jc w:val="both"/>
      </w:pPr>
      <w:r w:rsidRPr="004C7A8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93BA5" w:rsidRPr="004C7A83" w:rsidRDefault="00593BA5">
      <w:pPr>
        <w:spacing w:after="0" w:line="264" w:lineRule="auto"/>
        <w:ind w:left="120"/>
        <w:jc w:val="both"/>
      </w:pP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 w:rsidRPr="004C7A83">
        <w:rPr>
          <w:rFonts w:ascii="Times New Roman" w:hAnsi="Times New Roman"/>
          <w:b/>
          <w:i/>
          <w:color w:val="000000"/>
          <w:sz w:val="28"/>
        </w:rPr>
        <w:t>в 10 классе</w:t>
      </w:r>
      <w:r w:rsidRPr="004C7A83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 w:rsidRPr="004C7A83">
        <w:rPr>
          <w:rFonts w:ascii="Times New Roman" w:hAnsi="Times New Roman"/>
          <w:b/>
          <w:i/>
          <w:color w:val="000000"/>
          <w:sz w:val="28"/>
        </w:rPr>
        <w:t>в 11 классе</w:t>
      </w:r>
      <w:r w:rsidRPr="004C7A83"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C7A8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C7A8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C7A83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C7A83">
        <w:rPr>
          <w:rFonts w:ascii="Times New Roman" w:hAnsi="Times New Roman"/>
          <w:color w:val="000000"/>
          <w:sz w:val="28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4C7A83">
        <w:rPr>
          <w:rFonts w:ascii="Times New Roman" w:hAnsi="Times New Roman"/>
          <w:color w:val="000000"/>
          <w:sz w:val="28"/>
        </w:rPr>
        <w:t>ветвленияи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C7A8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C7A83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C7A83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C7A83">
        <w:rPr>
          <w:rFonts w:ascii="Times New Roman" w:hAnsi="Times New Roman"/>
          <w:color w:val="000000"/>
          <w:sz w:val="28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593BA5" w:rsidRPr="004C7A83" w:rsidRDefault="00092E3D">
      <w:pPr>
        <w:spacing w:after="0" w:line="264" w:lineRule="auto"/>
        <w:ind w:firstLine="600"/>
        <w:jc w:val="both"/>
      </w:pPr>
      <w:r w:rsidRPr="004C7A83">
        <w:rPr>
          <w:rFonts w:ascii="Times New Roman" w:hAnsi="Times New Roman"/>
          <w:color w:val="000000"/>
          <w:sz w:val="28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593BA5" w:rsidRPr="004C7A83" w:rsidRDefault="00593BA5">
      <w:pPr>
        <w:sectPr w:rsidR="00593BA5" w:rsidRPr="004C7A83">
          <w:pgSz w:w="11906" w:h="16383"/>
          <w:pgMar w:top="1134" w:right="850" w:bottom="1134" w:left="1701" w:header="720" w:footer="720" w:gutter="0"/>
          <w:cols w:space="720"/>
        </w:sectPr>
      </w:pPr>
    </w:p>
    <w:p w:rsidR="00593BA5" w:rsidRDefault="00092E3D">
      <w:pPr>
        <w:spacing w:after="0"/>
        <w:ind w:left="120"/>
      </w:pPr>
      <w:bookmarkStart w:id="11" w:name="block-8749998"/>
      <w:bookmarkEnd w:id="10"/>
      <w:r w:rsidRPr="004C7A8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93BA5" w:rsidRDefault="00092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4201"/>
        <w:gridCol w:w="2988"/>
        <w:gridCol w:w="4956"/>
      </w:tblGrid>
      <w:tr w:rsidR="00593BA5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</w:tbl>
    <w:p w:rsidR="00593BA5" w:rsidRDefault="00593BA5">
      <w:pPr>
        <w:sectPr w:rsidR="00593B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BA5" w:rsidRDefault="00092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4330"/>
        <w:gridCol w:w="2949"/>
        <w:gridCol w:w="4836"/>
      </w:tblGrid>
      <w:tr w:rsidR="00593BA5">
        <w:trPr>
          <w:trHeight w:val="144"/>
          <w:tblCellSpacing w:w="20" w:type="nil"/>
        </w:trPr>
        <w:tc>
          <w:tcPr>
            <w:tcW w:w="9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593BA5" w:rsidRDefault="00593BA5"/>
        </w:tc>
      </w:tr>
    </w:tbl>
    <w:p w:rsidR="00593BA5" w:rsidRDefault="00593BA5">
      <w:pPr>
        <w:sectPr w:rsidR="00593B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BA5" w:rsidRDefault="00593BA5">
      <w:pPr>
        <w:sectPr w:rsidR="00593B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BA5" w:rsidRDefault="00092E3D">
      <w:pPr>
        <w:spacing w:after="0"/>
        <w:ind w:left="120"/>
      </w:pPr>
      <w:bookmarkStart w:id="12" w:name="block-8749996"/>
      <w:bookmarkEnd w:id="1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93BA5" w:rsidRDefault="00092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9649"/>
        <w:gridCol w:w="3124"/>
      </w:tblGrid>
      <w:tr w:rsidR="00593BA5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Операции с файлами и папками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Работа с прикладным программным обеспечением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4C7A83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4C7A83">
              <w:rPr>
                <w:rFonts w:ascii="Times New Roman" w:hAnsi="Times New Roman"/>
                <w:color w:val="000000"/>
                <w:sz w:val="24"/>
              </w:rPr>
              <w:t>ичной</w:t>
            </w:r>
            <w:proofErr w:type="spellEnd"/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системы счисления в десятичную и обратно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Текстовый процессор и его базовые возможности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593BA5" w:rsidRDefault="00593BA5">
      <w:pPr>
        <w:sectPr w:rsidR="00593B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BA5" w:rsidRDefault="00092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9649"/>
        <w:gridCol w:w="3123"/>
      </w:tblGrid>
      <w:tr w:rsidR="00593BA5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BA5" w:rsidRDefault="00593BA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BA5" w:rsidRDefault="00593BA5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BA5" w:rsidRDefault="00593BA5">
            <w:pPr>
              <w:spacing w:after="0"/>
              <w:ind w:left="135"/>
            </w:pP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Вредоносное программное обеспечение и способы борьбы с ним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Деревья. Дискретные игры двух игроков с полной информацией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Циклы с условием. Циклы по переменной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Анализ данных. Основные задачи анализа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Последовательность решения задач анализа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Работа с готовой компьютерной моделью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Численное решение уравнений с помощью подбора параметра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Работа с готовой базой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593B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BA5" w:rsidRPr="004C7A83" w:rsidRDefault="00092E3D">
            <w:pPr>
              <w:spacing w:after="0"/>
              <w:ind w:left="135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93BA5" w:rsidRDefault="00092E3D">
            <w:pPr>
              <w:spacing w:after="0"/>
              <w:ind w:left="135"/>
              <w:jc w:val="center"/>
            </w:pPr>
            <w:r w:rsidRPr="004C7A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593BA5" w:rsidRDefault="00593BA5">
      <w:pPr>
        <w:sectPr w:rsidR="00593B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BA5" w:rsidRDefault="00593BA5">
      <w:pPr>
        <w:sectPr w:rsidR="00593B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BA5" w:rsidRDefault="00092E3D">
      <w:pPr>
        <w:spacing w:after="0"/>
        <w:ind w:left="120"/>
      </w:pPr>
      <w:bookmarkStart w:id="13" w:name="block-8749999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93BA5" w:rsidRDefault="00092E3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93BA5" w:rsidRDefault="00092E3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93BA5" w:rsidRPr="004C7A83" w:rsidRDefault="00092E3D">
      <w:pPr>
        <w:spacing w:after="0" w:line="480" w:lineRule="auto"/>
        <w:ind w:left="120"/>
      </w:pPr>
      <w:r w:rsidRPr="004C7A83">
        <w:rPr>
          <w:rFonts w:ascii="Times New Roman" w:hAnsi="Times New Roman"/>
          <w:color w:val="000000"/>
          <w:sz w:val="28"/>
        </w:rPr>
        <w:t>​‌</w:t>
      </w:r>
      <w:bookmarkStart w:id="14" w:name="f632365d-4a21-4b78-8f28-ca90d8f5976c"/>
      <w:r w:rsidRPr="004C7A83">
        <w:rPr>
          <w:rFonts w:ascii="Times New Roman" w:hAnsi="Times New Roman"/>
          <w:color w:val="000000"/>
          <w:sz w:val="28"/>
        </w:rPr>
        <w:t xml:space="preserve">Информатика. Базовый уровень: учебник для 10-11 классов - Семакин И.Г., </w:t>
      </w:r>
      <w:proofErr w:type="spellStart"/>
      <w:r w:rsidRPr="004C7A83">
        <w:rPr>
          <w:rFonts w:ascii="Times New Roman" w:hAnsi="Times New Roman"/>
          <w:color w:val="000000"/>
          <w:sz w:val="28"/>
        </w:rPr>
        <w:t>Хеннер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Е.К., М.: БИНОМ. Лаборатория знаний</w:t>
      </w:r>
      <w:bookmarkEnd w:id="14"/>
      <w:r w:rsidRPr="004C7A83">
        <w:rPr>
          <w:rFonts w:ascii="Times New Roman" w:hAnsi="Times New Roman"/>
          <w:color w:val="000000"/>
          <w:sz w:val="28"/>
        </w:rPr>
        <w:t>‌</w:t>
      </w:r>
    </w:p>
    <w:p w:rsidR="00593BA5" w:rsidRPr="004C7A83" w:rsidRDefault="00092E3D">
      <w:pPr>
        <w:spacing w:after="0"/>
        <w:ind w:left="120"/>
      </w:pPr>
      <w:r w:rsidRPr="004C7A83">
        <w:rPr>
          <w:rFonts w:ascii="Times New Roman" w:hAnsi="Times New Roman"/>
          <w:color w:val="000000"/>
          <w:sz w:val="28"/>
        </w:rPr>
        <w:t>​</w:t>
      </w:r>
    </w:p>
    <w:p w:rsidR="00593BA5" w:rsidRPr="004C7A83" w:rsidRDefault="00092E3D">
      <w:pPr>
        <w:spacing w:after="0" w:line="480" w:lineRule="auto"/>
        <w:ind w:left="120"/>
      </w:pPr>
      <w:r w:rsidRPr="004C7A83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93BA5" w:rsidRPr="004C7A83" w:rsidRDefault="00092E3D">
      <w:pPr>
        <w:spacing w:after="0" w:line="480" w:lineRule="auto"/>
        <w:ind w:left="120"/>
      </w:pPr>
      <w:r w:rsidRPr="004C7A83">
        <w:rPr>
          <w:rFonts w:ascii="Times New Roman" w:hAnsi="Times New Roman"/>
          <w:color w:val="000000"/>
          <w:sz w:val="28"/>
        </w:rPr>
        <w:t>​‌</w:t>
      </w:r>
      <w:bookmarkStart w:id="15" w:name="9b34b0d0-0ffe-481c-ad75-b4c2cd5f5c6b"/>
      <w:r w:rsidRPr="004C7A83">
        <w:rPr>
          <w:rFonts w:ascii="Times New Roman" w:hAnsi="Times New Roman"/>
          <w:color w:val="000000"/>
          <w:sz w:val="28"/>
        </w:rPr>
        <w:t xml:space="preserve">Информатика. 10-11 классы. Базовый уровень. Методическое пособие - Семакин И.Г., </w:t>
      </w:r>
      <w:proofErr w:type="spellStart"/>
      <w:r w:rsidRPr="004C7A83">
        <w:rPr>
          <w:rFonts w:ascii="Times New Roman" w:hAnsi="Times New Roman"/>
          <w:color w:val="000000"/>
          <w:sz w:val="28"/>
        </w:rPr>
        <w:t>Хеннер</w:t>
      </w:r>
      <w:proofErr w:type="spellEnd"/>
      <w:r w:rsidRPr="004C7A83">
        <w:rPr>
          <w:rFonts w:ascii="Times New Roman" w:hAnsi="Times New Roman"/>
          <w:color w:val="000000"/>
          <w:sz w:val="28"/>
        </w:rPr>
        <w:t xml:space="preserve"> Е.К., М.: БИНОМ. Лаборатория знаний</w:t>
      </w:r>
      <w:bookmarkEnd w:id="15"/>
      <w:r w:rsidRPr="004C7A83">
        <w:rPr>
          <w:rFonts w:ascii="Times New Roman" w:hAnsi="Times New Roman"/>
          <w:color w:val="000000"/>
          <w:sz w:val="28"/>
        </w:rPr>
        <w:t>‌​</w:t>
      </w:r>
    </w:p>
    <w:p w:rsidR="00593BA5" w:rsidRPr="004C7A83" w:rsidRDefault="00593BA5">
      <w:pPr>
        <w:spacing w:after="0"/>
        <w:ind w:left="120"/>
      </w:pPr>
    </w:p>
    <w:p w:rsidR="00593BA5" w:rsidRPr="004C7A83" w:rsidRDefault="00092E3D">
      <w:pPr>
        <w:spacing w:after="0" w:line="480" w:lineRule="auto"/>
        <w:ind w:left="120"/>
      </w:pPr>
      <w:r w:rsidRPr="004C7A8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93BA5" w:rsidRPr="004C7A83" w:rsidRDefault="00092E3D">
      <w:pPr>
        <w:spacing w:after="0" w:line="480" w:lineRule="auto"/>
        <w:ind w:left="120"/>
      </w:pPr>
      <w:r w:rsidRPr="004C7A83">
        <w:rPr>
          <w:rFonts w:ascii="Times New Roman" w:hAnsi="Times New Roman"/>
          <w:color w:val="000000"/>
          <w:sz w:val="28"/>
        </w:rPr>
        <w:t>​</w:t>
      </w:r>
      <w:r w:rsidRPr="004C7A83">
        <w:rPr>
          <w:rFonts w:ascii="Times New Roman" w:hAnsi="Times New Roman"/>
          <w:color w:val="333333"/>
          <w:sz w:val="28"/>
        </w:rPr>
        <w:t>​‌</w:t>
      </w:r>
      <w:bookmarkStart w:id="16" w:name="ba532c22-1d17-43cc-a9dc-9c9ea6316796"/>
      <w:r>
        <w:rPr>
          <w:rFonts w:ascii="Times New Roman" w:hAnsi="Times New Roman"/>
          <w:color w:val="000000"/>
          <w:sz w:val="28"/>
        </w:rPr>
        <w:t>https</w:t>
      </w:r>
      <w:r w:rsidRPr="004C7A83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4C7A8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C7A83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C7A83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4C7A83">
        <w:rPr>
          <w:rFonts w:ascii="Times New Roman" w:hAnsi="Times New Roman"/>
          <w:color w:val="000000"/>
          <w:sz w:val="28"/>
        </w:rPr>
        <w:t>/19/</w:t>
      </w:r>
      <w:bookmarkEnd w:id="16"/>
      <w:r w:rsidRPr="004C7A83">
        <w:rPr>
          <w:rFonts w:ascii="Times New Roman" w:hAnsi="Times New Roman"/>
          <w:color w:val="333333"/>
          <w:sz w:val="28"/>
        </w:rPr>
        <w:t>‌</w:t>
      </w:r>
      <w:r w:rsidRPr="004C7A83">
        <w:rPr>
          <w:rFonts w:ascii="Times New Roman" w:hAnsi="Times New Roman"/>
          <w:color w:val="000000"/>
          <w:sz w:val="28"/>
        </w:rPr>
        <w:t>​</w:t>
      </w:r>
    </w:p>
    <w:p w:rsidR="00593BA5" w:rsidRPr="004C7A83" w:rsidRDefault="00593BA5">
      <w:pPr>
        <w:sectPr w:rsidR="00593BA5" w:rsidRPr="004C7A83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092E3D" w:rsidRPr="004C7A83" w:rsidRDefault="00092E3D"/>
    <w:sectPr w:rsidR="00092E3D" w:rsidRPr="004C7A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A5"/>
    <w:rsid w:val="00092E3D"/>
    <w:rsid w:val="002D41EA"/>
    <w:rsid w:val="004C42F8"/>
    <w:rsid w:val="004C7A83"/>
    <w:rsid w:val="00593BA5"/>
    <w:rsid w:val="00F1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A660B-CE78-4F93-BE5F-2E43CFA2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5712</Words>
  <Characters>32562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Ярослав</cp:lastModifiedBy>
  <cp:revision>2</cp:revision>
  <dcterms:created xsi:type="dcterms:W3CDTF">2024-09-08T10:45:00Z</dcterms:created>
  <dcterms:modified xsi:type="dcterms:W3CDTF">2024-09-08T10:45:00Z</dcterms:modified>
</cp:coreProperties>
</file>